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13A2" w14:textId="156C8517" w:rsidR="0045282B" w:rsidRPr="005975B6" w:rsidRDefault="006B245A" w:rsidP="008904AC">
      <w:pPr>
        <w:sectPr w:rsidR="0045282B" w:rsidRPr="005975B6" w:rsidSect="00DB7291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975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BED9" wp14:editId="28B9084C">
                <wp:simplePos x="0" y="0"/>
                <wp:positionH relativeFrom="margin">
                  <wp:posOffset>-154305</wp:posOffset>
                </wp:positionH>
                <wp:positionV relativeFrom="paragraph">
                  <wp:posOffset>3609975</wp:posOffset>
                </wp:positionV>
                <wp:extent cx="7526655" cy="1112520"/>
                <wp:effectExtent l="0" t="0" r="0" b="0"/>
                <wp:wrapNone/>
                <wp:docPr id="1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65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E8CFE" w14:textId="38CDA91E" w:rsidR="006B245A" w:rsidRPr="008C1A89" w:rsidRDefault="006B245A" w:rsidP="006B245A">
                            <w:pPr>
                              <w:spacing w:after="0" w:line="240" w:lineRule="auto"/>
                              <w:jc w:val="center"/>
                              <w:rPr>
                                <w:rFonts w:ascii="Atten Round New Medium" w:hAnsi="Atten Round New Medium"/>
                                <w:color w:val="FFFFFF" w:themeColor="background1"/>
                                <w:sz w:val="66"/>
                                <w:szCs w:val="66"/>
                                <w14:shadow w14:blurRad="279400" w14:dist="38100" w14:dir="2700000" w14:sx="100000" w14:sy="100000" w14:kx="0" w14:ky="0" w14:algn="tl">
                                  <w14:srgbClr w14:val="00206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245A">
                              <w:rPr>
                                <w:rFonts w:ascii="Atten Round New Medium" w:hAnsi="Atten Round New Medium"/>
                                <w:color w:val="95D359" w:themeColor="accent5"/>
                                <w:sz w:val="24"/>
                                <w:szCs w:val="24"/>
                                <w14:shadow w14:blurRad="1524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BEST PRACTICES REPORT</w:t>
                            </w:r>
                            <w:r>
                              <w:rPr>
                                <w:rFonts w:ascii="Atten Round New Medium" w:hAnsi="Atten Round New Medium"/>
                                <w:color w:val="CEDBE6" w:themeColor="background2"/>
                                <w:sz w:val="24"/>
                                <w:szCs w:val="24"/>
                                <w14:shadow w14:blurRad="1524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Atten Round New Medium" w:hAnsi="Atten Round New Medium"/>
                                <w:color w:val="FFFFFF" w:themeColor="background1"/>
                                <w:sz w:val="66"/>
                                <w:szCs w:val="66"/>
                                <w14:shadow w14:blurRad="279400" w14:dist="38100" w14:dir="2700000" w14:sx="100000" w14:sy="100000" w14:kx="0" w14:ky="0" w14:algn="tl">
                                  <w14:srgbClr w14:val="002060">
                                    <w14:alpha w14:val="60000"/>
                                  </w14:srgbClr>
                                </w14:shadow>
                              </w:rPr>
                              <w:t>Centro Green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BED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12.15pt;margin-top:284.25pt;width:592.6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" filled="f" stroked="f" strokeweight=".5pt">
                <v:textbox>
                  <w:txbxContent>
                    <w:p w14:paraId="139E8CFE" w14:textId="38CDA91E" w:rsidR="006B245A" w:rsidRPr="008C1A89" w:rsidRDefault="006B245A" w:rsidP="006B245A">
                      <w:pPr>
                        <w:spacing w:after="0" w:line="240" w:lineRule="auto"/>
                        <w:jc w:val="center"/>
                        <w:rPr>
                          <w:rFonts w:ascii="Atten Round New Medium" w:hAnsi="Atten Round New Medium"/>
                          <w:color w:val="FFFFFF" w:themeColor="background1"/>
                          <w:sz w:val="66"/>
                          <w:szCs w:val="66"/>
                          <w14:shadow w14:blurRad="279400" w14:dist="38100" w14:dir="2700000" w14:sx="100000" w14:sy="100000" w14:kx="0" w14:ky="0" w14:algn="tl">
                            <w14:srgbClr w14:val="002060">
                              <w14:alpha w14:val="60000"/>
                            </w14:srgbClr>
                          </w14:shadow>
                        </w:rPr>
                      </w:pPr>
                      <w:r w:rsidRPr="006B245A">
                        <w:rPr>
                          <w:rFonts w:ascii="Atten Round New Medium" w:hAnsi="Atten Round New Medium"/>
                          <w:color w:val="95D359" w:themeColor="accent5"/>
                          <w:sz w:val="24"/>
                          <w:szCs w:val="24"/>
                          <w14:shadow w14:blurRad="1524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50000"/>
                            </w14:schemeClr>
                          </w14:shadow>
                        </w:rPr>
                        <w:t>BEST PRACTICES REPORT</w:t>
                      </w:r>
                      <w:r>
                        <w:rPr>
                          <w:rFonts w:ascii="Atten Round New Medium" w:hAnsi="Atten Round New Medium"/>
                          <w:color w:val="CEDBE6" w:themeColor="background2"/>
                          <w:sz w:val="24"/>
                          <w:szCs w:val="24"/>
                          <w14:shadow w14:blurRad="1524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50000"/>
                            </w14:schemeClr>
                          </w14:shadow>
                        </w:rPr>
                        <w:br/>
                      </w:r>
                      <w:r>
                        <w:rPr>
                          <w:rFonts w:ascii="Atten Round New Medium" w:hAnsi="Atten Round New Medium"/>
                          <w:color w:val="FFFFFF" w:themeColor="background1"/>
                          <w:sz w:val="66"/>
                          <w:szCs w:val="66"/>
                          <w14:shadow w14:blurRad="279400" w14:dist="38100" w14:dir="2700000" w14:sx="100000" w14:sy="100000" w14:kx="0" w14:ky="0" w14:algn="tl">
                            <w14:srgbClr w14:val="002060">
                              <w14:alpha w14:val="60000"/>
                            </w14:srgbClr>
                          </w14:shadow>
                        </w:rPr>
                        <w:t>Centro Green Deal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75B6">
        <w:rPr>
          <w:noProof/>
        </w:rPr>
        <w:drawing>
          <wp:anchor distT="0" distB="0" distL="114300" distR="114300" simplePos="0" relativeHeight="251662336" behindDoc="1" locked="0" layoutInCell="1" allowOverlap="1" wp14:anchorId="0FCAB85F" wp14:editId="4908AEA9">
            <wp:simplePos x="0" y="0"/>
            <wp:positionH relativeFrom="page">
              <wp:posOffset>0</wp:posOffset>
            </wp:positionH>
            <wp:positionV relativeFrom="paragraph">
              <wp:posOffset>-448310</wp:posOffset>
            </wp:positionV>
            <wp:extent cx="7831455" cy="10703560"/>
            <wp:effectExtent l="0" t="0" r="0" b="2540"/>
            <wp:wrapNone/>
            <wp:docPr id="3" name="Imagem 3" descr="A picture containing text, spor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A picture containing text, sport, swimm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" b="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455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5B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A581FB" wp14:editId="51E2308C">
                <wp:simplePos x="0" y="0"/>
                <wp:positionH relativeFrom="margin">
                  <wp:posOffset>2470785</wp:posOffset>
                </wp:positionH>
                <wp:positionV relativeFrom="paragraph">
                  <wp:posOffset>8906510</wp:posOffset>
                </wp:positionV>
                <wp:extent cx="2141220" cy="358775"/>
                <wp:effectExtent l="0" t="0" r="0" b="3175"/>
                <wp:wrapNone/>
                <wp:docPr id="45" name="Gráfic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358775"/>
                          <a:chOff x="4085009" y="432655"/>
                          <a:chExt cx="1679304" cy="267962"/>
                        </a:xfrm>
                      </wpg:grpSpPr>
                      <wpg:grpSp>
                        <wpg:cNvPr id="101" name="Gráfico 1"/>
                        <wpg:cNvGrpSpPr/>
                        <wpg:grpSpPr>
                          <a:xfrm>
                            <a:off x="4770014" y="432655"/>
                            <a:ext cx="290743" cy="267962"/>
                            <a:chOff x="4770014" y="432655"/>
                            <a:chExt cx="290743" cy="267962"/>
                          </a:xfrm>
                        </wpg:grpSpPr>
                        <wps:wsp>
                          <wps:cNvPr id="102" name="Forma livre: Forma 102"/>
                          <wps:cNvSpPr/>
                          <wps:spPr>
                            <a:xfrm>
                              <a:off x="4770014" y="432655"/>
                              <a:ext cx="290743" cy="267962"/>
                            </a:xfrm>
                            <a:custGeom>
                              <a:avLst/>
                              <a:gdLst>
                                <a:gd name="connsiteX0" fmla="*/ 290744 w 290743"/>
                                <a:gd name="connsiteY0" fmla="*/ 133981 h 267962"/>
                                <a:gd name="connsiteX1" fmla="*/ 145372 w 290743"/>
                                <a:gd name="connsiteY1" fmla="*/ 267963 h 267962"/>
                                <a:gd name="connsiteX2" fmla="*/ 0 w 290743"/>
                                <a:gd name="connsiteY2" fmla="*/ 133981 h 267962"/>
                                <a:gd name="connsiteX3" fmla="*/ 145372 w 290743"/>
                                <a:gd name="connsiteY3" fmla="*/ 0 h 267962"/>
                                <a:gd name="connsiteX4" fmla="*/ 290744 w 290743"/>
                                <a:gd name="connsiteY4" fmla="*/ 133981 h 267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0743" h="267962">
                                  <a:moveTo>
                                    <a:pt x="290744" y="133981"/>
                                  </a:moveTo>
                                  <a:cubicBezTo>
                                    <a:pt x="290744" y="207964"/>
                                    <a:pt x="225644" y="267963"/>
                                    <a:pt x="145372" y="267963"/>
                                  </a:cubicBezTo>
                                  <a:cubicBezTo>
                                    <a:pt x="65100" y="267963"/>
                                    <a:pt x="0" y="207964"/>
                                    <a:pt x="0" y="133981"/>
                                  </a:cubicBezTo>
                                  <a:cubicBezTo>
                                    <a:pt x="0" y="59999"/>
                                    <a:pt x="65100" y="0"/>
                                    <a:pt x="145372" y="0"/>
                                  </a:cubicBezTo>
                                  <a:cubicBezTo>
                                    <a:pt x="225644" y="0"/>
                                    <a:pt x="290744" y="59999"/>
                                    <a:pt x="290744" y="1339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D359"/>
                            </a:solidFill>
                            <a:ln w="5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" name="Gráfico 1"/>
                          <wpg:cNvGrpSpPr/>
                          <wpg:grpSpPr>
                            <a:xfrm>
                              <a:off x="4874879" y="522224"/>
                              <a:ext cx="80965" cy="86702"/>
                              <a:chOff x="4874879" y="522224"/>
                              <a:chExt cx="80965" cy="86702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04" name="Forma livre: Forma 104"/>
                            <wps:cNvSpPr/>
                            <wps:spPr>
                              <a:xfrm>
                                <a:off x="4887753" y="522224"/>
                                <a:ext cx="68092" cy="62756"/>
                              </a:xfrm>
                              <a:custGeom>
                                <a:avLst/>
                                <a:gdLst>
                                  <a:gd name="connsiteX0" fmla="*/ 54429 w 68092"/>
                                  <a:gd name="connsiteY0" fmla="*/ 6260 h 62756"/>
                                  <a:gd name="connsiteX1" fmla="*/ 6792 w 68092"/>
                                  <a:gd name="connsiteY1" fmla="*/ 12593 h 62756"/>
                                  <a:gd name="connsiteX2" fmla="*/ 13663 w 68092"/>
                                  <a:gd name="connsiteY2" fmla="*/ 56497 h 62756"/>
                                  <a:gd name="connsiteX3" fmla="*/ 61300 w 68092"/>
                                  <a:gd name="connsiteY3" fmla="*/ 50164 h 62756"/>
                                  <a:gd name="connsiteX4" fmla="*/ 54429 w 68092"/>
                                  <a:gd name="connsiteY4" fmla="*/ 6260 h 62756"/>
                                  <a:gd name="connsiteX5" fmla="*/ 19961 w 68092"/>
                                  <a:gd name="connsiteY5" fmla="*/ 48792 h 62756"/>
                                  <a:gd name="connsiteX6" fmla="*/ 15209 w 68092"/>
                                  <a:gd name="connsiteY6" fmla="*/ 18450 h 62756"/>
                                  <a:gd name="connsiteX7" fmla="*/ 48131 w 68092"/>
                                  <a:gd name="connsiteY7" fmla="*/ 14070 h 62756"/>
                                  <a:gd name="connsiteX8" fmla="*/ 52883 w 68092"/>
                                  <a:gd name="connsiteY8" fmla="*/ 44412 h 62756"/>
                                  <a:gd name="connsiteX9" fmla="*/ 19961 w 68092"/>
                                  <a:gd name="connsiteY9" fmla="*/ 48792 h 62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8092" h="62756">
                                    <a:moveTo>
                                      <a:pt x="54429" y="6260"/>
                                    </a:moveTo>
                                    <a:cubicBezTo>
                                      <a:pt x="39371" y="-4135"/>
                                      <a:pt x="18015" y="-1286"/>
                                      <a:pt x="6792" y="12593"/>
                                    </a:cubicBezTo>
                                    <a:cubicBezTo>
                                      <a:pt x="-4487" y="26471"/>
                                      <a:pt x="-1395" y="46154"/>
                                      <a:pt x="13663" y="56497"/>
                                    </a:cubicBezTo>
                                    <a:cubicBezTo>
                                      <a:pt x="28721" y="66892"/>
                                      <a:pt x="50078" y="64043"/>
                                      <a:pt x="61300" y="50164"/>
                                    </a:cubicBezTo>
                                    <a:cubicBezTo>
                                      <a:pt x="72579" y="36339"/>
                                      <a:pt x="69487" y="16656"/>
                                      <a:pt x="54429" y="6260"/>
                                    </a:cubicBezTo>
                                    <a:close/>
                                    <a:moveTo>
                                      <a:pt x="19961" y="48792"/>
                                    </a:moveTo>
                                    <a:cubicBezTo>
                                      <a:pt x="9541" y="41616"/>
                                      <a:pt x="7422" y="28054"/>
                                      <a:pt x="15209" y="18450"/>
                                    </a:cubicBezTo>
                                    <a:cubicBezTo>
                                      <a:pt x="22996" y="8846"/>
                                      <a:pt x="37711" y="6894"/>
                                      <a:pt x="48131" y="14070"/>
                                    </a:cubicBezTo>
                                    <a:cubicBezTo>
                                      <a:pt x="58494" y="21247"/>
                                      <a:pt x="60670" y="34808"/>
                                      <a:pt x="52883" y="44412"/>
                                    </a:cubicBezTo>
                                    <a:cubicBezTo>
                                      <a:pt x="45096" y="53964"/>
                                      <a:pt x="30382" y="55916"/>
                                      <a:pt x="19961" y="487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Forma livre: Forma 105"/>
                            <wps:cNvSpPr/>
                            <wps:spPr>
                              <a:xfrm>
                                <a:off x="4874879" y="569250"/>
                                <a:ext cx="36411" cy="39676"/>
                              </a:xfrm>
                              <a:custGeom>
                                <a:avLst/>
                                <a:gdLst>
                                  <a:gd name="connsiteX0" fmla="*/ 7013 w 36411"/>
                                  <a:gd name="connsiteY0" fmla="*/ 39074 h 39676"/>
                                  <a:gd name="connsiteX1" fmla="*/ 1344 w 36411"/>
                                  <a:gd name="connsiteY1" fmla="*/ 35169 h 39676"/>
                                  <a:gd name="connsiteX2" fmla="*/ 657 w 36411"/>
                                  <a:gd name="connsiteY2" fmla="*/ 30790 h 39676"/>
                                  <a:gd name="connsiteX3" fmla="*/ 24647 w 36411"/>
                                  <a:gd name="connsiteY3" fmla="*/ 1239 h 39676"/>
                                  <a:gd name="connsiteX4" fmla="*/ 29399 w 36411"/>
                                  <a:gd name="connsiteY4" fmla="*/ 605 h 39676"/>
                                  <a:gd name="connsiteX5" fmla="*/ 35068 w 36411"/>
                                  <a:gd name="connsiteY5" fmla="*/ 4510 h 39676"/>
                                  <a:gd name="connsiteX6" fmla="*/ 35755 w 36411"/>
                                  <a:gd name="connsiteY6" fmla="*/ 8838 h 39676"/>
                                  <a:gd name="connsiteX7" fmla="*/ 11764 w 36411"/>
                                  <a:gd name="connsiteY7" fmla="*/ 38388 h 39676"/>
                                  <a:gd name="connsiteX8" fmla="*/ 7013 w 36411"/>
                                  <a:gd name="connsiteY8" fmla="*/ 39074 h 396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6411" h="39676">
                                    <a:moveTo>
                                      <a:pt x="7013" y="39074"/>
                                    </a:moveTo>
                                    <a:lnTo>
                                      <a:pt x="1344" y="35169"/>
                                    </a:lnTo>
                                    <a:cubicBezTo>
                                      <a:pt x="-144" y="34167"/>
                                      <a:pt x="-431" y="32162"/>
                                      <a:pt x="657" y="30790"/>
                                    </a:cubicBezTo>
                                    <a:lnTo>
                                      <a:pt x="24647" y="1239"/>
                                    </a:lnTo>
                                    <a:cubicBezTo>
                                      <a:pt x="25735" y="-133"/>
                                      <a:pt x="27911" y="-397"/>
                                      <a:pt x="29399" y="605"/>
                                    </a:cubicBezTo>
                                    <a:lnTo>
                                      <a:pt x="35068" y="4510"/>
                                    </a:lnTo>
                                    <a:cubicBezTo>
                                      <a:pt x="36556" y="5513"/>
                                      <a:pt x="36842" y="7466"/>
                                      <a:pt x="35755" y="8838"/>
                                    </a:cubicBezTo>
                                    <a:lnTo>
                                      <a:pt x="11764" y="38388"/>
                                    </a:lnTo>
                                    <a:cubicBezTo>
                                      <a:pt x="10620" y="39813"/>
                                      <a:pt x="8501" y="40077"/>
                                      <a:pt x="7013" y="390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1" name="Gráfico 1"/>
                        <wpg:cNvGrpSpPr/>
                        <wpg:grpSpPr>
                          <a:xfrm>
                            <a:off x="4085009" y="432655"/>
                            <a:ext cx="290743" cy="267962"/>
                            <a:chOff x="4085009" y="432655"/>
                            <a:chExt cx="290743" cy="267962"/>
                          </a:xfrm>
                        </wpg:grpSpPr>
                        <wps:wsp>
                          <wps:cNvPr id="162" name="Forma livre: Forma 162"/>
                          <wps:cNvSpPr/>
                          <wps:spPr>
                            <a:xfrm>
                              <a:off x="4085009" y="432655"/>
                              <a:ext cx="290743" cy="267962"/>
                            </a:xfrm>
                            <a:custGeom>
                              <a:avLst/>
                              <a:gdLst>
                                <a:gd name="connsiteX0" fmla="*/ 290744 w 290743"/>
                                <a:gd name="connsiteY0" fmla="*/ 133981 h 267962"/>
                                <a:gd name="connsiteX1" fmla="*/ 145372 w 290743"/>
                                <a:gd name="connsiteY1" fmla="*/ 267963 h 267962"/>
                                <a:gd name="connsiteX2" fmla="*/ 0 w 290743"/>
                                <a:gd name="connsiteY2" fmla="*/ 133981 h 267962"/>
                                <a:gd name="connsiteX3" fmla="*/ 145372 w 290743"/>
                                <a:gd name="connsiteY3" fmla="*/ 0 h 267962"/>
                                <a:gd name="connsiteX4" fmla="*/ 290744 w 290743"/>
                                <a:gd name="connsiteY4" fmla="*/ 133981 h 267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0743" h="267962">
                                  <a:moveTo>
                                    <a:pt x="290744" y="133981"/>
                                  </a:moveTo>
                                  <a:cubicBezTo>
                                    <a:pt x="290744" y="207964"/>
                                    <a:pt x="225644" y="267963"/>
                                    <a:pt x="145372" y="267963"/>
                                  </a:cubicBezTo>
                                  <a:cubicBezTo>
                                    <a:pt x="65100" y="267963"/>
                                    <a:pt x="0" y="207964"/>
                                    <a:pt x="0" y="133981"/>
                                  </a:cubicBezTo>
                                  <a:cubicBezTo>
                                    <a:pt x="0" y="59999"/>
                                    <a:pt x="65100" y="0"/>
                                    <a:pt x="145372" y="0"/>
                                  </a:cubicBezTo>
                                  <a:cubicBezTo>
                                    <a:pt x="225644" y="0"/>
                                    <a:pt x="290744" y="59999"/>
                                    <a:pt x="290744" y="1339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D359"/>
                            </a:solidFill>
                            <a:ln w="5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3" name="Gráfico 1"/>
                          <wpg:cNvGrpSpPr/>
                          <wpg:grpSpPr>
                            <a:xfrm>
                              <a:off x="4187611" y="519197"/>
                              <a:ext cx="89661" cy="78415"/>
                              <a:chOff x="4187611" y="519197"/>
                              <a:chExt cx="89661" cy="78415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64" name="Forma livre: Forma 164"/>
                            <wps:cNvSpPr/>
                            <wps:spPr>
                              <a:xfrm>
                                <a:off x="4210342" y="519197"/>
                                <a:ext cx="44086" cy="40632"/>
                              </a:xfrm>
                              <a:custGeom>
                                <a:avLst/>
                                <a:gdLst>
                                  <a:gd name="connsiteX0" fmla="*/ 44087 w 44086"/>
                                  <a:gd name="connsiteY0" fmla="*/ 20316 h 40632"/>
                                  <a:gd name="connsiteX1" fmla="*/ 22044 w 44086"/>
                                  <a:gd name="connsiteY1" fmla="*/ 40632 h 40632"/>
                                  <a:gd name="connsiteX2" fmla="*/ 0 w 44086"/>
                                  <a:gd name="connsiteY2" fmla="*/ 20316 h 40632"/>
                                  <a:gd name="connsiteX3" fmla="*/ 22044 w 44086"/>
                                  <a:gd name="connsiteY3" fmla="*/ 0 h 40632"/>
                                  <a:gd name="connsiteX4" fmla="*/ 44087 w 44086"/>
                                  <a:gd name="connsiteY4" fmla="*/ 20316 h 406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4086" h="40632">
                                    <a:moveTo>
                                      <a:pt x="44087" y="20316"/>
                                    </a:moveTo>
                                    <a:cubicBezTo>
                                      <a:pt x="44087" y="31556"/>
                                      <a:pt x="34239" y="40632"/>
                                      <a:pt x="22044" y="40632"/>
                                    </a:cubicBezTo>
                                    <a:cubicBezTo>
                                      <a:pt x="9848" y="40632"/>
                                      <a:pt x="0" y="31503"/>
                                      <a:pt x="0" y="20316"/>
                                    </a:cubicBezTo>
                                    <a:cubicBezTo>
                                      <a:pt x="0" y="9076"/>
                                      <a:pt x="9848" y="0"/>
                                      <a:pt x="22044" y="0"/>
                                    </a:cubicBezTo>
                                    <a:cubicBezTo>
                                      <a:pt x="34239" y="0"/>
                                      <a:pt x="44087" y="9076"/>
                                      <a:pt x="44087" y="20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Forma livre: Forma 165"/>
                            <wps:cNvSpPr/>
                            <wps:spPr>
                              <a:xfrm>
                                <a:off x="4187611" y="556768"/>
                                <a:ext cx="89661" cy="40843"/>
                              </a:xfrm>
                              <a:custGeom>
                                <a:avLst/>
                                <a:gdLst>
                                  <a:gd name="connsiteX0" fmla="*/ 73802 w 89661"/>
                                  <a:gd name="connsiteY0" fmla="*/ 0 h 40843"/>
                                  <a:gd name="connsiteX1" fmla="*/ 69966 w 89661"/>
                                  <a:gd name="connsiteY1" fmla="*/ 0 h 40843"/>
                                  <a:gd name="connsiteX2" fmla="*/ 44831 w 89661"/>
                                  <a:gd name="connsiteY2" fmla="*/ 12506 h 40843"/>
                                  <a:gd name="connsiteX3" fmla="*/ 19696 w 89661"/>
                                  <a:gd name="connsiteY3" fmla="*/ 0 h 40843"/>
                                  <a:gd name="connsiteX4" fmla="*/ 15803 w 89661"/>
                                  <a:gd name="connsiteY4" fmla="*/ 0 h 40843"/>
                                  <a:gd name="connsiteX5" fmla="*/ 0 w 89661"/>
                                  <a:gd name="connsiteY5" fmla="*/ 40843 h 40843"/>
                                  <a:gd name="connsiteX6" fmla="*/ 44831 w 89661"/>
                                  <a:gd name="connsiteY6" fmla="*/ 40843 h 40843"/>
                                  <a:gd name="connsiteX7" fmla="*/ 89662 w 89661"/>
                                  <a:gd name="connsiteY7" fmla="*/ 40843 h 40843"/>
                                  <a:gd name="connsiteX8" fmla="*/ 73802 w 89661"/>
                                  <a:gd name="connsiteY8" fmla="*/ 0 h 408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89661" h="40843">
                                    <a:moveTo>
                                      <a:pt x="73802" y="0"/>
                                    </a:moveTo>
                                    <a:lnTo>
                                      <a:pt x="69966" y="0"/>
                                    </a:lnTo>
                                    <a:cubicBezTo>
                                      <a:pt x="64584" y="7546"/>
                                      <a:pt x="55309" y="12506"/>
                                      <a:pt x="44831" y="12506"/>
                                    </a:cubicBezTo>
                                    <a:cubicBezTo>
                                      <a:pt x="34296" y="12506"/>
                                      <a:pt x="25078" y="7546"/>
                                      <a:pt x="19696" y="0"/>
                                    </a:cubicBezTo>
                                    <a:lnTo>
                                      <a:pt x="15803" y="0"/>
                                    </a:lnTo>
                                    <a:cubicBezTo>
                                      <a:pt x="-1546" y="0"/>
                                      <a:pt x="1031" y="23219"/>
                                      <a:pt x="0" y="40843"/>
                                    </a:cubicBezTo>
                                    <a:lnTo>
                                      <a:pt x="44831" y="40843"/>
                                    </a:lnTo>
                                    <a:lnTo>
                                      <a:pt x="89662" y="40843"/>
                                    </a:lnTo>
                                    <a:cubicBezTo>
                                      <a:pt x="88574" y="23219"/>
                                      <a:pt x="91151" y="0"/>
                                      <a:pt x="73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áfico 1"/>
                        <wpg:cNvGrpSpPr/>
                        <wpg:grpSpPr>
                          <a:xfrm>
                            <a:off x="5473570" y="432655"/>
                            <a:ext cx="290743" cy="267962"/>
                            <a:chOff x="5473570" y="432655"/>
                            <a:chExt cx="290743" cy="267962"/>
                          </a:xfrm>
                        </wpg:grpSpPr>
                        <wps:wsp>
                          <wps:cNvPr id="222" name="Forma livre: Forma 222"/>
                          <wps:cNvSpPr/>
                          <wps:spPr>
                            <a:xfrm>
                              <a:off x="5473570" y="432655"/>
                              <a:ext cx="290743" cy="267962"/>
                            </a:xfrm>
                            <a:custGeom>
                              <a:avLst/>
                              <a:gdLst>
                                <a:gd name="connsiteX0" fmla="*/ 290744 w 290743"/>
                                <a:gd name="connsiteY0" fmla="*/ 133981 h 267962"/>
                                <a:gd name="connsiteX1" fmla="*/ 145372 w 290743"/>
                                <a:gd name="connsiteY1" fmla="*/ 267963 h 267962"/>
                                <a:gd name="connsiteX2" fmla="*/ 0 w 290743"/>
                                <a:gd name="connsiteY2" fmla="*/ 133981 h 267962"/>
                                <a:gd name="connsiteX3" fmla="*/ 145372 w 290743"/>
                                <a:gd name="connsiteY3" fmla="*/ 0 h 267962"/>
                                <a:gd name="connsiteX4" fmla="*/ 290744 w 290743"/>
                                <a:gd name="connsiteY4" fmla="*/ 133981 h 267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0743" h="267962">
                                  <a:moveTo>
                                    <a:pt x="290744" y="133981"/>
                                  </a:moveTo>
                                  <a:cubicBezTo>
                                    <a:pt x="290744" y="207964"/>
                                    <a:pt x="225644" y="267963"/>
                                    <a:pt x="145372" y="267963"/>
                                  </a:cubicBezTo>
                                  <a:cubicBezTo>
                                    <a:pt x="65100" y="267963"/>
                                    <a:pt x="0" y="207964"/>
                                    <a:pt x="0" y="133981"/>
                                  </a:cubicBezTo>
                                  <a:cubicBezTo>
                                    <a:pt x="0" y="59999"/>
                                    <a:pt x="65100" y="0"/>
                                    <a:pt x="145372" y="0"/>
                                  </a:cubicBezTo>
                                  <a:cubicBezTo>
                                    <a:pt x="225644" y="0"/>
                                    <a:pt x="290744" y="59999"/>
                                    <a:pt x="290744" y="1339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D359"/>
                            </a:solidFill>
                            <a:ln w="5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" name="Gráfico 1"/>
                          <wpg:cNvGrpSpPr/>
                          <wpg:grpSpPr>
                            <a:xfrm>
                              <a:off x="5570676" y="524474"/>
                              <a:ext cx="96590" cy="81159"/>
                              <a:chOff x="5570676" y="524474"/>
                              <a:chExt cx="96590" cy="81159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224" name="Forma livre: Forma 224"/>
                            <wps:cNvSpPr/>
                            <wps:spPr>
                              <a:xfrm>
                                <a:off x="5586135" y="561623"/>
                                <a:ext cx="65671" cy="44009"/>
                              </a:xfrm>
                              <a:custGeom>
                                <a:avLst/>
                                <a:gdLst>
                                  <a:gd name="connsiteX0" fmla="*/ 0 w 65671"/>
                                  <a:gd name="connsiteY0" fmla="*/ 0 h 44009"/>
                                  <a:gd name="connsiteX1" fmla="*/ 0 w 65671"/>
                                  <a:gd name="connsiteY1" fmla="*/ 44010 h 44009"/>
                                  <a:gd name="connsiteX2" fmla="*/ 22101 w 65671"/>
                                  <a:gd name="connsiteY2" fmla="*/ 44010 h 44009"/>
                                  <a:gd name="connsiteX3" fmla="*/ 22101 w 65671"/>
                                  <a:gd name="connsiteY3" fmla="*/ 12137 h 44009"/>
                                  <a:gd name="connsiteX4" fmla="*/ 43571 w 65671"/>
                                  <a:gd name="connsiteY4" fmla="*/ 12137 h 44009"/>
                                  <a:gd name="connsiteX5" fmla="*/ 43571 w 65671"/>
                                  <a:gd name="connsiteY5" fmla="*/ 44010 h 44009"/>
                                  <a:gd name="connsiteX6" fmla="*/ 65672 w 65671"/>
                                  <a:gd name="connsiteY6" fmla="*/ 44010 h 44009"/>
                                  <a:gd name="connsiteX7" fmla="*/ 65672 w 65671"/>
                                  <a:gd name="connsiteY7" fmla="*/ 0 h 44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5671" h="44009">
                                    <a:moveTo>
                                      <a:pt x="0" y="0"/>
                                    </a:moveTo>
                                    <a:lnTo>
                                      <a:pt x="0" y="44010"/>
                                    </a:lnTo>
                                    <a:lnTo>
                                      <a:pt x="22101" y="44010"/>
                                    </a:lnTo>
                                    <a:lnTo>
                                      <a:pt x="22101" y="12137"/>
                                    </a:lnTo>
                                    <a:lnTo>
                                      <a:pt x="43571" y="12137"/>
                                    </a:lnTo>
                                    <a:lnTo>
                                      <a:pt x="43571" y="44010"/>
                                    </a:lnTo>
                                    <a:lnTo>
                                      <a:pt x="65672" y="44010"/>
                                    </a:lnTo>
                                    <a:lnTo>
                                      <a:pt x="656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Forma livre: Forma 225"/>
                            <wps:cNvSpPr/>
                            <wps:spPr>
                              <a:xfrm>
                                <a:off x="5570676" y="524474"/>
                                <a:ext cx="96590" cy="38257"/>
                              </a:xfrm>
                              <a:custGeom>
                                <a:avLst/>
                                <a:gdLst>
                                  <a:gd name="connsiteX0" fmla="*/ 48266 w 96590"/>
                                  <a:gd name="connsiteY0" fmla="*/ 0 h 38257"/>
                                  <a:gd name="connsiteX1" fmla="*/ 0 w 96590"/>
                                  <a:gd name="connsiteY1" fmla="*/ 38258 h 38257"/>
                                  <a:gd name="connsiteX2" fmla="*/ 96590 w 96590"/>
                                  <a:gd name="connsiteY2" fmla="*/ 38258 h 382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6590" h="38257">
                                    <a:moveTo>
                                      <a:pt x="48266" y="0"/>
                                    </a:moveTo>
                                    <a:lnTo>
                                      <a:pt x="0" y="38258"/>
                                    </a:lnTo>
                                    <a:lnTo>
                                      <a:pt x="96590" y="38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D2D96" id="Gráfico 1" o:spid="_x0000_s1026" style="position:absolute;margin-left:194.55pt;margin-top:701.3pt;width:168.6pt;height:28.25pt;z-index:251663360;mso-position-horizontal-relative:margin;mso-width-relative:margin;mso-height-relative:margin" coordorigin="40850,4326" coordsize="16793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">
                <v:group id="_x0000_s1027" style="position:absolute;left:47700;top:4326;width:2907;height:2680" coordorigin="47700,4326" coordsize="2907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orma livre: Forma 102" o:spid="_x0000_s1028" style="position:absolute;left:47700;top:4326;width:2907;height:2680;visibility:visible;mso-wrap-style:square;v-text-anchor:middle" coordsize="290743,26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" path="m290744,133981v,73983,-65100,133982,-145372,133982c65100,267963,,207964,,133981,,59999,65100,,145372,v80272,,145372,59999,145372,133981xe" fillcolor="#95d359" stroked="f" strokeweight=".15881mm">
                    <v:stroke joinstyle="miter"/>
                    <v:path arrowok="t" o:connecttype="custom" o:connectlocs="290744,133981;145372,267963;0,133981;145372,0;290744,133981" o:connectangles="0,0,0,0,0"/>
                  </v:shape>
                  <v:group id="_x0000_s1029" style="position:absolute;left:48748;top:5222;width:810;height:867" coordorigin="48748,5222" coordsize="809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Forma livre: Forma 104" o:spid="_x0000_s1030" style="position:absolute;left:48877;top:5222;width:681;height:627;visibility:visible;mso-wrap-style:square;v-text-anchor:middle" coordsize="68092,6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" path="m54429,6260c39371,-4135,18015,-1286,6792,12593,-4487,26471,-1395,46154,13663,56497v15058,10395,36415,7546,47637,-6333c72579,36339,69487,16656,54429,6260xm19961,48792c9541,41616,7422,28054,15209,18450,22996,8846,37711,6894,48131,14070v10363,7177,12539,20738,4752,30342c45096,53964,30382,55916,19961,48792xe" stroked="f" strokeweight=".15881mm">
                      <v:stroke joinstyle="miter"/>
                      <v:path arrowok="t" o:connecttype="custom" o:connectlocs="54429,6260;6792,12593;13663,56497;61300,50164;54429,6260;19961,48792;15209,18450;48131,14070;52883,44412;19961,48792" o:connectangles="0,0,0,0,0,0,0,0,0,0"/>
                    </v:shape>
                    <v:shape id="Forma livre: Forma 105" o:spid="_x0000_s1031" style="position:absolute;left:48748;top:5692;width:364;height:397;visibility:visible;mso-wrap-style:square;v-text-anchor:middle" coordsize="36411,3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" path="m7013,39074l1344,35169c-144,34167,-431,32162,657,30790l24647,1239c25735,-133,27911,-397,29399,605r5669,3905c36556,5513,36842,7466,35755,8838l11764,38388v-1144,1425,-3263,1689,-4751,686xe" stroked="f" strokeweight=".15881mm">
                      <v:stroke joinstyle="miter"/>
                      <v:path arrowok="t" o:connecttype="custom" o:connectlocs="7013,39074;1344,35169;657,30790;24647,1239;29399,605;35068,4510;35755,8838;11764,38388;7013,39074" o:connectangles="0,0,0,0,0,0,0,0,0"/>
                    </v:shape>
                  </v:group>
                </v:group>
                <v:group id="_x0000_s1032" style="position:absolute;left:40850;top:4326;width:2907;height:2680" coordorigin="40850,4326" coordsize="2907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orma livre: Forma 162" o:spid="_x0000_s1033" style="position:absolute;left:40850;top:4326;width:2907;height:2680;visibility:visible;mso-wrap-style:square;v-text-anchor:middle" coordsize="290743,26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" path="m290744,133981v,73983,-65100,133982,-145372,133982c65100,267963,,207964,,133981,,59999,65100,,145372,v80272,,145372,59999,145372,133981xe" fillcolor="#95d359" stroked="f" strokeweight=".15881mm">
                    <v:stroke joinstyle="miter"/>
                    <v:path arrowok="t" o:connecttype="custom" o:connectlocs="290744,133981;145372,267963;0,133981;145372,0;290744,133981" o:connectangles="0,0,0,0,0"/>
                  </v:shape>
                  <v:group id="_x0000_s1034" style="position:absolute;left:41876;top:5191;width:896;height:785" coordorigin="41876,5191" coordsize="896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orma livre: Forma 164" o:spid="_x0000_s1035" style="position:absolute;left:42103;top:5191;width:441;height:407;visibility:visible;mso-wrap-style:square;v-text-anchor:middle" coordsize="44086,4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" path="m44087,20316v,11240,-9848,20316,-22043,20316c9848,40632,,31503,,20316,,9076,9848,,22044,,34239,,44087,9076,44087,20316xe" stroked="f" strokeweight=".15881mm">
                      <v:stroke joinstyle="miter"/>
                      <v:path arrowok="t" o:connecttype="custom" o:connectlocs="44087,20316;22044,40632;0,20316;22044,0;44087,20316" o:connectangles="0,0,0,0,0"/>
                    </v:shape>
                    <v:shape id="Forma livre: Forma 165" o:spid="_x0000_s1036" style="position:absolute;left:41876;top:5567;width:896;height:409;visibility:visible;mso-wrap-style:square;v-text-anchor:middle" coordsize="89661,4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" path="m73802,l69966,c64584,7546,55309,12506,44831,12506,34296,12506,25078,7546,19696,l15803,c-1546,,1031,23219,,40843r44831,l89662,40843c88574,23219,91151,,73802,xe" stroked="f" strokeweight=".15881mm">
                      <v:stroke joinstyle="miter"/>
                      <v:path arrowok="t" o:connecttype="custom" o:connectlocs="73802,0;69966,0;44831,12506;19696,0;15803,0;0,40843;44831,40843;89662,40843;73802,0" o:connectangles="0,0,0,0,0,0,0,0,0"/>
                    </v:shape>
                  </v:group>
                </v:group>
                <v:group id="_x0000_s1037" style="position:absolute;left:54735;top:4326;width:2908;height:2680" coordorigin="54735,4326" coordsize="2907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orma livre: Forma 222" o:spid="_x0000_s1038" style="position:absolute;left:54735;top:4326;width:2908;height:2680;visibility:visible;mso-wrap-style:square;v-text-anchor:middle" coordsize="290743,26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" path="m290744,133981v,73983,-65100,133982,-145372,133982c65100,267963,,207964,,133981,,59999,65100,,145372,v80272,,145372,59999,145372,133981xe" fillcolor="#95d359" stroked="f" strokeweight=".15881mm">
                    <v:stroke joinstyle="miter"/>
                    <v:path arrowok="t" o:connecttype="custom" o:connectlocs="290744,133981;145372,267963;0,133981;145372,0;290744,133981" o:connectangles="0,0,0,0,0"/>
                  </v:shape>
                  <v:group id="_x0000_s1039" style="position:absolute;left:55706;top:5244;width:966;height:812" coordorigin="55706,5244" coordsize="965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shape id="Forma livre: Forma 224" o:spid="_x0000_s1040" style="position:absolute;left:55861;top:5616;width:657;height:440;visibility:visible;mso-wrap-style:square;v-text-anchor:middle" coordsize="65671,4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" path="m,l,44010r22101,l22101,12137r21470,l43571,44010r22101,l65672,,,xe" stroked="f" strokeweight=".15881mm">
                      <v:stroke joinstyle="miter"/>
                      <v:path arrowok="t" o:connecttype="custom" o:connectlocs="0,0;0,44010;22101,44010;22101,12137;43571,12137;43571,44010;65672,44010;65672,0" o:connectangles="0,0,0,0,0,0,0,0"/>
                    </v:shape>
                    <v:shape id="Forma livre: Forma 225" o:spid="_x0000_s1041" style="position:absolute;left:55706;top:5244;width:966;height:383;visibility:visible;mso-wrap-style:square;v-text-anchor:middle" coordsize="96590,3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" path="m48266,l,38258r96590,l48266,xe" stroked="f" strokeweight=".15881mm">
                      <v:stroke joinstyle="miter"/>
                      <v:path arrowok="t" o:connecttype="custom" o:connectlocs="48266,0;0,38258;96590,38258" o:connectangles="0,0,0"/>
                    </v:shape>
                  </v:group>
                </v:group>
                <w10:wrap anchorx="margin"/>
              </v:group>
            </w:pict>
          </mc:Fallback>
        </mc:AlternateContent>
      </w:r>
      <w:r w:rsidRPr="005975B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054CC" wp14:editId="6D6D4B4A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6667500</wp:posOffset>
                </wp:positionV>
                <wp:extent cx="1353185" cy="135318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353185"/>
                          <a:chOff x="0" y="0"/>
                          <a:chExt cx="1353324" cy="1353324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353324" cy="13533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5"/>
                        <wps:cNvSpPr txBox="1"/>
                        <wps:spPr>
                          <a:xfrm>
                            <a:off x="0" y="428878"/>
                            <a:ext cx="1352944" cy="534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93958F" w14:textId="74CED97C" w:rsidR="006B245A" w:rsidRPr="006B245A" w:rsidRDefault="006B245A" w:rsidP="006B245A">
                              <w:pPr>
                                <w:spacing w:before="100" w:beforeAutospacing="1" w:after="100" w:afterAutospacing="1" w:line="192" w:lineRule="auto"/>
                                <w:jc w:val="center"/>
                                <w:rPr>
                                  <w:rFonts w:ascii="Atten Round New Medium" w:hAnsi="Atten Round New Medium"/>
                                  <w:color w:val="145EE0" w:themeColor="accent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tten Round New Medium" w:hAnsi="Atten Round New Medium"/>
                                  <w:color w:val="145EE0" w:themeColor="accent6"/>
                                  <w:sz w:val="40"/>
                                  <w:szCs w:val="40"/>
                                </w:rPr>
                                <w:t>JULY</w:t>
                              </w:r>
                              <w:r w:rsidRPr="006B245A">
                                <w:rPr>
                                  <w:rFonts w:ascii="Atten Round New Medium" w:hAnsi="Atten Round New Medium"/>
                                  <w:color w:val="145EE0" w:themeColor="accent6"/>
                                  <w:sz w:val="40"/>
                                  <w:szCs w:val="40"/>
                                </w:rPr>
                                <w:br/>
                                <w:t>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054CC" id="Group 10" o:spid="_x0000_s1027" style="position:absolute;margin-left:169.5pt;margin-top:525pt;width:106.55pt;height:106.55pt;z-index:251664384" coordsize="13533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">
                <v:oval id="Oval 4" o:spid="_x0000_s1028" style="position:absolute;width:13533;height:1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  <v:stroke joinstyle="miter"/>
                </v:oval>
                <v:shape id="_x0000_s1029" type="#_x0000_t202" style="position:absolute;top:4288;width:13529;height:5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493958F" w14:textId="74CED97C" w:rsidR="006B245A" w:rsidRPr="006B245A" w:rsidRDefault="006B245A" w:rsidP="006B245A">
                        <w:pPr>
                          <w:spacing w:before="100" w:beforeAutospacing="1" w:after="100" w:afterAutospacing="1" w:line="192" w:lineRule="auto"/>
                          <w:jc w:val="center"/>
                          <w:rPr>
                            <w:rFonts w:ascii="Atten Round New Medium" w:hAnsi="Atten Round New Medium"/>
                            <w:color w:val="145EE0" w:themeColor="accent6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tten Round New Medium" w:hAnsi="Atten Round New Medium"/>
                            <w:color w:val="145EE0" w:themeColor="accent6"/>
                            <w:sz w:val="40"/>
                            <w:szCs w:val="40"/>
                          </w:rPr>
                          <w:t>JULY</w:t>
                        </w:r>
                        <w:r w:rsidRPr="006B245A">
                          <w:rPr>
                            <w:rFonts w:ascii="Atten Round New Medium" w:hAnsi="Atten Round New Medium"/>
                            <w:color w:val="145EE0" w:themeColor="accent6"/>
                            <w:sz w:val="40"/>
                            <w:szCs w:val="40"/>
                          </w:rPr>
                          <w:br/>
                          <w:t>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354C" w:rsidRPr="005975B6">
        <w:t xml:space="preserve"> </w:t>
      </w:r>
      <w:r w:rsidR="00506558" w:rsidRPr="005975B6">
        <w:t xml:space="preserve"> </w:t>
      </w:r>
      <w:r w:rsidR="009C720B" w:rsidRPr="005975B6">
        <w:t xml:space="preserve"> </w:t>
      </w:r>
      <w:r w:rsidR="009D5BB0" w:rsidRPr="005975B6">
        <w:t xml:space="preserve"> </w:t>
      </w:r>
      <w:r w:rsidR="00E6409B" w:rsidRPr="005975B6">
        <w:t xml:space="preserve">   </w:t>
      </w:r>
      <w:r w:rsidR="00972B3A" w:rsidRPr="005975B6">
        <w:t xml:space="preserve"> </w:t>
      </w:r>
    </w:p>
    <w:p w14:paraId="4F32B63D" w14:textId="77777777" w:rsidR="006B245A" w:rsidRPr="005975B6" w:rsidRDefault="006B245A" w:rsidP="006B245A">
      <w:pPr>
        <w:spacing w:after="0" w:line="240" w:lineRule="auto"/>
        <w:contextualSpacing/>
        <w:rPr>
          <w:rFonts w:ascii="Atten Round New Bold" w:eastAsia="Microsoft Sans Serif" w:hAnsi="Atten Round New Bold" w:cs="Times New Roman"/>
          <w:color w:val="145EE0"/>
          <w:kern w:val="28"/>
          <w:sz w:val="56"/>
          <w:szCs w:val="56"/>
        </w:rPr>
      </w:pPr>
      <w:proofErr w:type="spellStart"/>
      <w:r w:rsidRPr="005975B6">
        <w:rPr>
          <w:rFonts w:ascii="Atten Round New Bold" w:eastAsia="Microsoft Sans Serif" w:hAnsi="Atten Round New Bold" w:cs="Times New Roman"/>
          <w:color w:val="145EE0"/>
          <w:kern w:val="28"/>
          <w:sz w:val="56"/>
          <w:szCs w:val="56"/>
        </w:rPr>
        <w:lastRenderedPageBreak/>
        <w:t>CircLocal</w:t>
      </w:r>
      <w:proofErr w:type="spellEnd"/>
      <w:r w:rsidRPr="005975B6">
        <w:rPr>
          <w:rFonts w:ascii="Atten Round New Bold" w:eastAsia="Microsoft Sans Serif" w:hAnsi="Atten Round New Bold" w:cs="Times New Roman"/>
          <w:color w:val="145EE0"/>
          <w:kern w:val="28"/>
          <w:sz w:val="56"/>
          <w:szCs w:val="56"/>
        </w:rPr>
        <w:t xml:space="preserve"> Good Practice</w:t>
      </w:r>
    </w:p>
    <w:p w14:paraId="7D03D24F" w14:textId="392BE199" w:rsidR="00C84FCD" w:rsidRPr="005975B6" w:rsidRDefault="00C84FCD" w:rsidP="00895D42">
      <w:pPr>
        <w:pStyle w:val="BodyText"/>
        <w:spacing w:before="120" w:after="120" w:line="360" w:lineRule="auto"/>
        <w:ind w:right="-133"/>
        <w:rPr>
          <w:rFonts w:ascii="Microsoft Sans Serif" w:eastAsia="Microsoft Sans Serif" w:hAnsi="Microsoft Sans Serif" w:cs="Microsoft Sans Serif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74388" w:rsidRPr="005975B6" w14:paraId="1307ECE4" w14:textId="77777777" w:rsidTr="006B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il"/>
              <w:bottom w:val="nil"/>
            </w:tcBorders>
            <w:shd w:val="clear" w:color="auto" w:fill="95D359" w:themeFill="accent5"/>
          </w:tcPr>
          <w:p w14:paraId="09B22A28" w14:textId="7A2000AB" w:rsidR="00274388" w:rsidRPr="005975B6" w:rsidRDefault="00441FE4" w:rsidP="00274388">
            <w:pPr>
              <w:pStyle w:val="BodyText"/>
              <w:spacing w:before="120" w:after="120" w:line="360" w:lineRule="auto"/>
              <w:ind w:right="-133"/>
              <w:rPr>
                <w:rFonts w:ascii="Atten Round New Bold" w:eastAsia="Microsoft Sans Serif" w:hAnsi="Atten Round New Bold" w:cs="Microsoft Sans Serif"/>
                <w:b w:val="0"/>
                <w:bCs w:val="0"/>
                <w:sz w:val="22"/>
                <w:szCs w:val="22"/>
              </w:rPr>
            </w:pPr>
            <w:r w:rsidRPr="005975B6">
              <w:rPr>
                <w:rFonts w:ascii="Atten Round New Bold" w:eastAsia="Microsoft Sans Serif" w:hAnsi="Atten Round New Bold" w:cs="Microsoft Sans Serif"/>
                <w:color w:val="FFFFFF" w:themeColor="background1"/>
                <w:sz w:val="22"/>
                <w:szCs w:val="22"/>
                <w:lang w:eastAsia="en-US" w:bidi="ar-SA"/>
              </w:rPr>
              <w:t xml:space="preserve">1. </w:t>
            </w:r>
            <w:r w:rsidR="00274388" w:rsidRPr="005975B6">
              <w:rPr>
                <w:rFonts w:ascii="Atten Round New Bold" w:eastAsia="Microsoft Sans Serif" w:hAnsi="Atten Round New Bold" w:cs="Microsoft Sans Serif"/>
                <w:color w:val="FFFFFF" w:themeColor="background1"/>
                <w:sz w:val="22"/>
                <w:szCs w:val="22"/>
                <w:lang w:eastAsia="en-US" w:bidi="ar-SA"/>
              </w:rPr>
              <w:t>Author Contact Information</w:t>
            </w:r>
          </w:p>
        </w:tc>
      </w:tr>
      <w:tr w:rsidR="00274388" w:rsidRPr="005975B6" w14:paraId="684ACC60" w14:textId="77777777" w:rsidTr="006B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</w:tcBorders>
          </w:tcPr>
          <w:p w14:paraId="3217AEAF" w14:textId="53332EE0" w:rsidR="00274388" w:rsidRPr="005975B6" w:rsidRDefault="00274388" w:rsidP="00274388">
            <w:pPr>
              <w:pStyle w:val="BodyText"/>
              <w:spacing w:before="120" w:after="120" w:line="360" w:lineRule="auto"/>
              <w:ind w:right="-1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6753" w:type="dxa"/>
            <w:tcBorders>
              <w:top w:val="nil"/>
            </w:tcBorders>
          </w:tcPr>
          <w:p w14:paraId="519550D5" w14:textId="135E5C59" w:rsidR="00274388" w:rsidRPr="005975B6" w:rsidRDefault="00E9196C" w:rsidP="00E9196C">
            <w:pPr>
              <w:pStyle w:val="BodyText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  <w:t>Ana Pires</w:t>
            </w:r>
          </w:p>
        </w:tc>
      </w:tr>
      <w:tr w:rsidR="00274388" w:rsidRPr="005975B6" w14:paraId="2E322DC5" w14:textId="77777777" w:rsidTr="006B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8F6647" w14:textId="6D9A2110" w:rsidR="00274388" w:rsidRPr="005975B6" w:rsidRDefault="00274388" w:rsidP="00274388">
            <w:pPr>
              <w:pStyle w:val="BodyText"/>
              <w:spacing w:before="120" w:after="120" w:line="360" w:lineRule="auto"/>
              <w:ind w:right="-1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Email</w:t>
            </w:r>
          </w:p>
        </w:tc>
        <w:tc>
          <w:tcPr>
            <w:tcW w:w="6753" w:type="dxa"/>
          </w:tcPr>
          <w:p w14:paraId="50537EBE" w14:textId="3EDA42E4" w:rsidR="00274388" w:rsidRPr="005975B6" w:rsidRDefault="00E9196C" w:rsidP="00CF7EE3">
            <w:pPr>
              <w:pStyle w:val="BodyText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  <w:t>ana.pires@ccdrc.pt</w:t>
            </w:r>
          </w:p>
        </w:tc>
      </w:tr>
      <w:tr w:rsidR="00274388" w:rsidRPr="005975B6" w14:paraId="52E6C87D" w14:textId="77777777" w:rsidTr="006B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12A3E0" w14:textId="4CF34CE9" w:rsidR="00274388" w:rsidRPr="005975B6" w:rsidRDefault="00274388" w:rsidP="00274388">
            <w:pPr>
              <w:pStyle w:val="BodyText"/>
              <w:spacing w:before="120" w:after="120" w:line="360" w:lineRule="auto"/>
              <w:ind w:right="-1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Telephone</w:t>
            </w:r>
          </w:p>
        </w:tc>
        <w:tc>
          <w:tcPr>
            <w:tcW w:w="6753" w:type="dxa"/>
          </w:tcPr>
          <w:p w14:paraId="2425A2E4" w14:textId="00CDFD0C" w:rsidR="00274388" w:rsidRPr="005975B6" w:rsidRDefault="00E9196C" w:rsidP="00CF7EE3">
            <w:pPr>
              <w:pStyle w:val="BodyText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  <w:t>+351 239400146</w:t>
            </w:r>
          </w:p>
        </w:tc>
      </w:tr>
    </w:tbl>
    <w:p w14:paraId="637A71D6" w14:textId="2BAD512C" w:rsidR="00895D42" w:rsidRPr="005975B6" w:rsidRDefault="00895D42" w:rsidP="00895D42">
      <w:pPr>
        <w:pStyle w:val="BodyText"/>
        <w:spacing w:before="120" w:after="120" w:line="360" w:lineRule="auto"/>
        <w:ind w:right="-133"/>
        <w:rPr>
          <w:rFonts w:ascii="Microsoft Sans Serif" w:eastAsia="Microsoft Sans Serif" w:hAnsi="Microsoft Sans Serif" w:cs="Microsoft Sans Serif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6427" w:rsidRPr="005975B6" w14:paraId="0F3E3176" w14:textId="77777777" w:rsidTr="006B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il"/>
              <w:bottom w:val="nil"/>
            </w:tcBorders>
            <w:shd w:val="clear" w:color="auto" w:fill="95D359" w:themeFill="accent5"/>
          </w:tcPr>
          <w:p w14:paraId="01AAC46D" w14:textId="6AD7363D" w:rsidR="00D16427" w:rsidRPr="005975B6" w:rsidRDefault="00441FE4" w:rsidP="005A6B38">
            <w:pPr>
              <w:pStyle w:val="BodyText"/>
              <w:spacing w:before="120" w:after="120" w:line="360" w:lineRule="auto"/>
              <w:ind w:right="-133"/>
              <w:rPr>
                <w:rFonts w:ascii="Atten Round New Bold" w:eastAsia="Microsoft Sans Serif" w:hAnsi="Atten Round New Bold" w:cs="Microsoft Sans Serif"/>
                <w:b w:val="0"/>
                <w:bCs w:val="0"/>
                <w:sz w:val="22"/>
                <w:szCs w:val="22"/>
              </w:rPr>
            </w:pPr>
            <w:r w:rsidRPr="005975B6">
              <w:rPr>
                <w:rFonts w:ascii="Atten Round New Bold" w:eastAsia="Microsoft Sans Serif" w:hAnsi="Atten Round New Bold" w:cs="Microsoft Sans Serif"/>
                <w:color w:val="FFFFFF" w:themeColor="background1"/>
                <w:sz w:val="22"/>
                <w:szCs w:val="22"/>
                <w:lang w:eastAsia="en-US" w:bidi="ar-SA"/>
              </w:rPr>
              <w:t xml:space="preserve">2. </w:t>
            </w:r>
            <w:r w:rsidR="00D16427" w:rsidRPr="005975B6">
              <w:rPr>
                <w:rFonts w:ascii="Atten Round New Bold" w:eastAsia="Microsoft Sans Serif" w:hAnsi="Atten Round New Bold" w:cs="Microsoft Sans Serif"/>
                <w:color w:val="FFFFFF" w:themeColor="background1"/>
                <w:sz w:val="22"/>
                <w:szCs w:val="22"/>
                <w:lang w:eastAsia="en-US" w:bidi="ar-SA"/>
              </w:rPr>
              <w:t>Organization Information</w:t>
            </w:r>
          </w:p>
        </w:tc>
      </w:tr>
      <w:tr w:rsidR="00D16427" w:rsidRPr="005975B6" w14:paraId="01022DD8" w14:textId="77777777" w:rsidTr="006B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</w:tcBorders>
          </w:tcPr>
          <w:p w14:paraId="5FFC479F" w14:textId="19B639D7" w:rsidR="00D16427" w:rsidRPr="005975B6" w:rsidRDefault="00D16427" w:rsidP="00D16427">
            <w:pPr>
              <w:pStyle w:val="BodyText"/>
              <w:spacing w:before="120" w:after="120" w:line="360" w:lineRule="auto"/>
              <w:ind w:right="-1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Country</w:t>
            </w:r>
          </w:p>
        </w:tc>
        <w:tc>
          <w:tcPr>
            <w:tcW w:w="6753" w:type="dxa"/>
            <w:tcBorders>
              <w:top w:val="nil"/>
            </w:tcBorders>
          </w:tcPr>
          <w:p w14:paraId="6C5481BD" w14:textId="5A838651" w:rsidR="00D16427" w:rsidRPr="005975B6" w:rsidRDefault="009440D5" w:rsidP="00D95675">
            <w:pPr>
              <w:pStyle w:val="BodyText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  <w:t>Portugal</w:t>
            </w:r>
          </w:p>
        </w:tc>
      </w:tr>
      <w:tr w:rsidR="00D16427" w:rsidRPr="005975B6" w14:paraId="06B768E9" w14:textId="77777777" w:rsidTr="006B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BA56673" w14:textId="689496B9" w:rsidR="00D16427" w:rsidRPr="005975B6" w:rsidRDefault="00D16427" w:rsidP="00D16427">
            <w:pPr>
              <w:pStyle w:val="BodyText"/>
              <w:spacing w:before="120" w:after="120" w:line="360" w:lineRule="auto"/>
              <w:ind w:right="-1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Region</w:t>
            </w:r>
          </w:p>
        </w:tc>
        <w:tc>
          <w:tcPr>
            <w:tcW w:w="6753" w:type="dxa"/>
          </w:tcPr>
          <w:p w14:paraId="23581F59" w14:textId="7D206F3B" w:rsidR="00D16427" w:rsidRPr="005975B6" w:rsidRDefault="009440D5" w:rsidP="00D95675">
            <w:pPr>
              <w:pStyle w:val="BodyText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  <w:t>Centro</w:t>
            </w:r>
          </w:p>
        </w:tc>
      </w:tr>
      <w:tr w:rsidR="00D16427" w:rsidRPr="005975B6" w14:paraId="0329EFAF" w14:textId="77777777" w:rsidTr="006B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406260" w14:textId="3D24900F" w:rsidR="00D16427" w:rsidRPr="005975B6" w:rsidRDefault="00D16427" w:rsidP="00D16427">
            <w:pPr>
              <w:pStyle w:val="BodyText"/>
              <w:spacing w:before="120" w:after="120" w:line="360" w:lineRule="auto"/>
              <w:ind w:right="-1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City</w:t>
            </w:r>
          </w:p>
        </w:tc>
        <w:tc>
          <w:tcPr>
            <w:tcW w:w="6753" w:type="dxa"/>
          </w:tcPr>
          <w:p w14:paraId="520ACB66" w14:textId="5897F99E" w:rsidR="00D16427" w:rsidRPr="005975B6" w:rsidRDefault="00171D94" w:rsidP="00D95675">
            <w:pPr>
              <w:pStyle w:val="BodyText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  <w:t>Coimbra</w:t>
            </w:r>
          </w:p>
        </w:tc>
      </w:tr>
      <w:tr w:rsidR="00D16427" w:rsidRPr="005975B6" w14:paraId="3AC97244" w14:textId="77777777" w:rsidTr="006B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360F40" w14:textId="3EB76970" w:rsidR="00D16427" w:rsidRPr="005975B6" w:rsidRDefault="00D16427" w:rsidP="009F0024">
            <w:pPr>
              <w:pStyle w:val="BodyText"/>
              <w:spacing w:before="120" w:after="120" w:line="360" w:lineRule="auto"/>
              <w:ind w:right="33"/>
              <w:jc w:val="center"/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808080" w:themeColor="background1" w:themeShade="80"/>
                <w:sz w:val="22"/>
                <w:szCs w:val="22"/>
                <w:lang w:eastAsia="en-US" w:bidi="ar-SA"/>
              </w:rPr>
              <w:t>Organisation Name</w:t>
            </w:r>
          </w:p>
        </w:tc>
        <w:tc>
          <w:tcPr>
            <w:tcW w:w="6753" w:type="dxa"/>
          </w:tcPr>
          <w:p w14:paraId="50F3F9F8" w14:textId="3E13E46A" w:rsidR="00D16427" w:rsidRPr="005975B6" w:rsidRDefault="009440D5" w:rsidP="00D95675">
            <w:pPr>
              <w:pStyle w:val="BodyText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val="pt-PT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val="pt-PT"/>
              </w:rPr>
              <w:t>CCDRC - Comissão de Coordenação e Desenvolvimento Regional do Centro</w:t>
            </w:r>
          </w:p>
        </w:tc>
      </w:tr>
    </w:tbl>
    <w:p w14:paraId="330FD6A8" w14:textId="5E71CC90" w:rsidR="00D16427" w:rsidRPr="005975B6" w:rsidRDefault="00D16427" w:rsidP="00895D42">
      <w:pPr>
        <w:pStyle w:val="BodyText"/>
        <w:spacing w:before="120" w:after="120" w:line="360" w:lineRule="auto"/>
        <w:ind w:right="-133"/>
        <w:rPr>
          <w:rFonts w:ascii="Microsoft Sans Serif" w:eastAsia="Microsoft Sans Serif" w:hAnsi="Microsoft Sans Serif" w:cs="Microsoft Sans Serif"/>
          <w:sz w:val="22"/>
          <w:szCs w:val="22"/>
          <w:lang w:val="pt-PT"/>
        </w:rPr>
      </w:pPr>
    </w:p>
    <w:tbl>
      <w:tblPr>
        <w:tblStyle w:val="TabelacomGrelhaClara1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492"/>
      </w:tblGrid>
      <w:tr w:rsidR="00D16427" w:rsidRPr="005975B6" w14:paraId="486F145F" w14:textId="77777777" w:rsidTr="006B245A">
        <w:tc>
          <w:tcPr>
            <w:tcW w:w="9016" w:type="dxa"/>
            <w:gridSpan w:val="3"/>
            <w:shd w:val="clear" w:color="auto" w:fill="95D359" w:themeFill="accent5"/>
          </w:tcPr>
          <w:p w14:paraId="4939C609" w14:textId="06E1E1B9" w:rsidR="00D16427" w:rsidRPr="005975B6" w:rsidRDefault="00441FE4" w:rsidP="00895D42">
            <w:pPr>
              <w:pStyle w:val="BodyText"/>
              <w:spacing w:before="120" w:after="120" w:line="360" w:lineRule="auto"/>
              <w:ind w:right="-133"/>
              <w:rPr>
                <w:rFonts w:ascii="Microsoft Sans Serif" w:eastAsia="Microsoft Sans Serif" w:hAnsi="Microsoft Sans Serif" w:cs="Microsoft Sans Serif"/>
                <w:b/>
                <w:bCs/>
                <w:sz w:val="22"/>
                <w:szCs w:val="22"/>
              </w:rPr>
            </w:pPr>
            <w:r w:rsidRPr="005975B6">
              <w:rPr>
                <w:rFonts w:ascii="Atten Round New Bold" w:eastAsia="Microsoft Sans Serif" w:hAnsi="Atten Round New Bold" w:cs="Microsoft Sans Serif"/>
                <w:b/>
                <w:bCs/>
                <w:color w:val="FFFFFF" w:themeColor="background1"/>
                <w:sz w:val="22"/>
                <w:szCs w:val="22"/>
                <w:lang w:eastAsia="en-US" w:bidi="ar-SA"/>
              </w:rPr>
              <w:t xml:space="preserve">3. </w:t>
            </w:r>
            <w:r w:rsidR="00D16427" w:rsidRPr="005975B6">
              <w:rPr>
                <w:rFonts w:ascii="Atten Round New Bold" w:eastAsia="Microsoft Sans Serif" w:hAnsi="Atten Round New Bold" w:cs="Microsoft Sans Serif"/>
                <w:b/>
                <w:bCs/>
                <w:color w:val="FFFFFF" w:themeColor="background1"/>
                <w:sz w:val="22"/>
                <w:szCs w:val="22"/>
                <w:lang w:eastAsia="en-US" w:bidi="ar-SA"/>
              </w:rPr>
              <w:t>Organisation in charge of the good practice</w:t>
            </w:r>
          </w:p>
        </w:tc>
      </w:tr>
      <w:tr w:rsidR="00D16427" w:rsidRPr="005975B6" w14:paraId="7B9D7EAC" w14:textId="77777777" w:rsidTr="003C78E9">
        <w:tc>
          <w:tcPr>
            <w:tcW w:w="3397" w:type="dxa"/>
            <w:vAlign w:val="center"/>
          </w:tcPr>
          <w:p w14:paraId="686D56D4" w14:textId="277F5167" w:rsidR="00D16427" w:rsidRPr="005975B6" w:rsidRDefault="00E91F52" w:rsidP="007D1B12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Is your organisation the main institution in charge of this good practice?</w:t>
            </w:r>
          </w:p>
        </w:tc>
        <w:tc>
          <w:tcPr>
            <w:tcW w:w="5619" w:type="dxa"/>
            <w:gridSpan w:val="2"/>
            <w:vAlign w:val="center"/>
          </w:tcPr>
          <w:p w14:paraId="45A8E672" w14:textId="0953B6EE" w:rsidR="00D16427" w:rsidRPr="005975B6" w:rsidRDefault="00E91F52" w:rsidP="009440D5">
            <w:pPr>
              <w:pStyle w:val="BodyText"/>
              <w:spacing w:before="120" w:after="120" w:line="360" w:lineRule="auto"/>
              <w:ind w:right="-21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  <w:t xml:space="preserve">Yes </w:t>
            </w:r>
          </w:p>
        </w:tc>
      </w:tr>
      <w:tr w:rsidR="0047596F" w:rsidRPr="005975B6" w14:paraId="48967DE2" w14:textId="77777777" w:rsidTr="00CF7EE3">
        <w:trPr>
          <w:trHeight w:val="204"/>
        </w:trPr>
        <w:tc>
          <w:tcPr>
            <w:tcW w:w="3397" w:type="dxa"/>
            <w:vMerge w:val="restart"/>
            <w:vAlign w:val="center"/>
          </w:tcPr>
          <w:p w14:paraId="4E68DF27" w14:textId="4C71F454" w:rsidR="0047596F" w:rsidRPr="005975B6" w:rsidRDefault="0047596F" w:rsidP="007D1B12">
            <w:pPr>
              <w:pStyle w:val="BodyText"/>
              <w:spacing w:before="120" w:after="120" w:line="360" w:lineRule="auto"/>
              <w:rPr>
                <w:rFonts w:ascii="Microsoft Sans Serif" w:eastAsia="Microsoft Sans Serif" w:hAnsi="Microsoft Sans Serif" w:cs="Microsoft Sans Serif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If no, please tell us who is the main institution in charge</w:t>
            </w:r>
          </w:p>
        </w:tc>
        <w:tc>
          <w:tcPr>
            <w:tcW w:w="2127" w:type="dxa"/>
            <w:vAlign w:val="center"/>
          </w:tcPr>
          <w:p w14:paraId="2845B4B6" w14:textId="520B630E" w:rsidR="0047596F" w:rsidRPr="005975B6" w:rsidRDefault="0047596F" w:rsidP="003C78E9">
            <w:pPr>
              <w:pStyle w:val="BodyText"/>
              <w:spacing w:before="120" w:after="120" w:line="360" w:lineRule="auto"/>
              <w:ind w:right="-133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  <w:t>Name Organisation</w:t>
            </w:r>
          </w:p>
        </w:tc>
        <w:tc>
          <w:tcPr>
            <w:tcW w:w="3492" w:type="dxa"/>
          </w:tcPr>
          <w:p w14:paraId="15325FEB" w14:textId="77777777" w:rsidR="0047596F" w:rsidRPr="005975B6" w:rsidRDefault="0047596F" w:rsidP="00CF7EE3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</w:p>
        </w:tc>
      </w:tr>
      <w:tr w:rsidR="0047596F" w:rsidRPr="005975B6" w14:paraId="515B4998" w14:textId="77777777" w:rsidTr="00CF7EE3">
        <w:trPr>
          <w:trHeight w:val="204"/>
        </w:trPr>
        <w:tc>
          <w:tcPr>
            <w:tcW w:w="3397" w:type="dxa"/>
            <w:vMerge/>
          </w:tcPr>
          <w:p w14:paraId="641195D3" w14:textId="5CD9B37D" w:rsidR="0047596F" w:rsidRPr="005975B6" w:rsidRDefault="0047596F" w:rsidP="0047596F">
            <w:pPr>
              <w:pStyle w:val="BodyText"/>
              <w:spacing w:before="120" w:after="120" w:line="360" w:lineRule="auto"/>
              <w:ind w:right="-133"/>
              <w:rPr>
                <w:rFonts w:ascii="Microsoft Sans Serif" w:eastAsia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815271F" w14:textId="657EB1FB" w:rsidR="0047596F" w:rsidRPr="005975B6" w:rsidRDefault="0047596F" w:rsidP="003C78E9">
            <w:pPr>
              <w:pStyle w:val="BodyText"/>
              <w:spacing w:before="120" w:after="120" w:line="360" w:lineRule="auto"/>
              <w:ind w:right="-133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  <w:t>Country</w:t>
            </w:r>
          </w:p>
        </w:tc>
        <w:tc>
          <w:tcPr>
            <w:tcW w:w="3492" w:type="dxa"/>
          </w:tcPr>
          <w:p w14:paraId="11ADBDE9" w14:textId="3580C513" w:rsidR="0047596F" w:rsidRPr="005975B6" w:rsidRDefault="0047596F" w:rsidP="00CF7EE3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</w:p>
        </w:tc>
      </w:tr>
      <w:tr w:rsidR="0047596F" w:rsidRPr="005975B6" w14:paraId="1B442568" w14:textId="77777777" w:rsidTr="00CF7EE3">
        <w:trPr>
          <w:trHeight w:val="203"/>
        </w:trPr>
        <w:tc>
          <w:tcPr>
            <w:tcW w:w="3397" w:type="dxa"/>
            <w:vMerge/>
          </w:tcPr>
          <w:p w14:paraId="5601C235" w14:textId="77777777" w:rsidR="0047596F" w:rsidRPr="005975B6" w:rsidRDefault="0047596F" w:rsidP="0047596F">
            <w:pPr>
              <w:pStyle w:val="BodyText"/>
              <w:spacing w:before="120" w:after="120" w:line="360" w:lineRule="auto"/>
              <w:ind w:right="-133"/>
              <w:rPr>
                <w:rFonts w:ascii="Microsoft Sans Serif" w:eastAsia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704FD94" w14:textId="457A4617" w:rsidR="0047596F" w:rsidRPr="005975B6" w:rsidRDefault="0047596F" w:rsidP="003C78E9">
            <w:pPr>
              <w:pStyle w:val="BodyText"/>
              <w:spacing w:before="120" w:after="120" w:line="360" w:lineRule="auto"/>
              <w:ind w:right="-133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  <w:t>Region</w:t>
            </w:r>
          </w:p>
        </w:tc>
        <w:tc>
          <w:tcPr>
            <w:tcW w:w="3492" w:type="dxa"/>
          </w:tcPr>
          <w:p w14:paraId="1C8451D5" w14:textId="361D2443" w:rsidR="0047596F" w:rsidRPr="005975B6" w:rsidRDefault="0047596F" w:rsidP="00CF7EE3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</w:p>
        </w:tc>
      </w:tr>
      <w:tr w:rsidR="0047596F" w:rsidRPr="005975B6" w14:paraId="75EC6405" w14:textId="77777777" w:rsidTr="00CF7EE3">
        <w:trPr>
          <w:trHeight w:val="203"/>
        </w:trPr>
        <w:tc>
          <w:tcPr>
            <w:tcW w:w="3397" w:type="dxa"/>
            <w:vMerge/>
          </w:tcPr>
          <w:p w14:paraId="205BD622" w14:textId="77777777" w:rsidR="0047596F" w:rsidRPr="005975B6" w:rsidRDefault="0047596F" w:rsidP="0047596F">
            <w:pPr>
              <w:pStyle w:val="BodyText"/>
              <w:spacing w:before="120" w:after="120" w:line="360" w:lineRule="auto"/>
              <w:ind w:right="-133"/>
              <w:rPr>
                <w:rFonts w:ascii="Microsoft Sans Serif" w:eastAsia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069CE53" w14:textId="3EE154CA" w:rsidR="0047596F" w:rsidRPr="005975B6" w:rsidRDefault="0047596F" w:rsidP="003C78E9">
            <w:pPr>
              <w:pStyle w:val="BodyText"/>
              <w:spacing w:before="120" w:after="120" w:line="360" w:lineRule="auto"/>
              <w:ind w:right="-133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  <w:t>City</w:t>
            </w:r>
          </w:p>
        </w:tc>
        <w:tc>
          <w:tcPr>
            <w:tcW w:w="3492" w:type="dxa"/>
          </w:tcPr>
          <w:p w14:paraId="7E329789" w14:textId="633341A2" w:rsidR="0047596F" w:rsidRPr="005975B6" w:rsidRDefault="0047596F" w:rsidP="00CF7EE3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C1A786" w14:textId="77777777" w:rsidR="00D16427" w:rsidRPr="005975B6" w:rsidRDefault="00D16427" w:rsidP="00895D42">
      <w:pPr>
        <w:pStyle w:val="BodyText"/>
        <w:spacing w:before="120" w:after="120" w:line="360" w:lineRule="auto"/>
        <w:ind w:right="-133"/>
        <w:rPr>
          <w:rFonts w:ascii="Microsoft Sans Serif" w:eastAsia="Microsoft Sans Serif" w:hAnsi="Microsoft Sans Serif" w:cs="Microsoft Sans Serif"/>
          <w:sz w:val="22"/>
          <w:szCs w:val="22"/>
        </w:rPr>
      </w:pPr>
    </w:p>
    <w:tbl>
      <w:tblPr>
        <w:tblStyle w:val="TabelacomGrelhaClara1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441FE4" w:rsidRPr="005975B6" w14:paraId="6D79FC2F" w14:textId="77777777" w:rsidTr="007D1B12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D359" w:themeFill="accent5"/>
          </w:tcPr>
          <w:p w14:paraId="3F2AF15B" w14:textId="3C7A1FAE" w:rsidR="00441FE4" w:rsidRPr="005975B6" w:rsidRDefault="00D95675" w:rsidP="00DB269F">
            <w:pPr>
              <w:pStyle w:val="BodyText"/>
              <w:spacing w:before="120" w:after="120" w:line="360" w:lineRule="auto"/>
              <w:ind w:right="-133"/>
              <w:rPr>
                <w:rFonts w:ascii="Microsoft Sans Serif" w:eastAsia="Microsoft Sans Serif" w:hAnsi="Microsoft Sans Serif" w:cs="Microsoft Sans Serif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975B6">
              <w:rPr>
                <w:rFonts w:ascii="Atten Round New Bold" w:eastAsia="Microsoft Sans Serif" w:hAnsi="Atten Round New Bold" w:cs="Microsoft Sans Serif"/>
                <w:b/>
                <w:bCs/>
                <w:color w:val="FFFFFF" w:themeColor="background1"/>
                <w:sz w:val="22"/>
                <w:szCs w:val="22"/>
                <w:lang w:eastAsia="en-US" w:bidi="ar-SA"/>
              </w:rPr>
              <w:t>4</w:t>
            </w:r>
            <w:r w:rsidR="00441FE4" w:rsidRPr="005975B6">
              <w:rPr>
                <w:rFonts w:ascii="Atten Round New Bold" w:eastAsia="Microsoft Sans Serif" w:hAnsi="Atten Round New Bold" w:cs="Microsoft Sans Serif"/>
                <w:b/>
                <w:bCs/>
                <w:color w:val="FFFFFF" w:themeColor="background1"/>
                <w:sz w:val="22"/>
                <w:szCs w:val="22"/>
                <w:lang w:eastAsia="en-US" w:bidi="ar-SA"/>
              </w:rPr>
              <w:t>. General Information</w:t>
            </w:r>
          </w:p>
        </w:tc>
      </w:tr>
      <w:tr w:rsidR="00441FE4" w:rsidRPr="005975B6" w14:paraId="276BCD06" w14:textId="77777777" w:rsidTr="007D1B12">
        <w:tc>
          <w:tcPr>
            <w:tcW w:w="2254" w:type="dxa"/>
            <w:tcBorders>
              <w:top w:val="nil"/>
            </w:tcBorders>
          </w:tcPr>
          <w:p w14:paraId="7BCC85E4" w14:textId="1C263640" w:rsidR="00441FE4" w:rsidRPr="005975B6" w:rsidRDefault="00441FE4" w:rsidP="00DB269F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lastRenderedPageBreak/>
              <w:t>Practice Image</w:t>
            </w:r>
          </w:p>
        </w:tc>
        <w:tc>
          <w:tcPr>
            <w:tcW w:w="6762" w:type="dxa"/>
            <w:tcBorders>
              <w:top w:val="nil"/>
            </w:tcBorders>
          </w:tcPr>
          <w:p w14:paraId="197C57F1" w14:textId="77777777" w:rsidR="00441FE4" w:rsidRPr="005975B6" w:rsidRDefault="009440D5" w:rsidP="00CF7EE3">
            <w:pPr>
              <w:pStyle w:val="BodyText"/>
              <w:spacing w:before="120" w:after="120" w:line="360" w:lineRule="auto"/>
              <w:jc w:val="both"/>
              <w:rPr>
                <w:rFonts w:ascii="Atten Round New Medium" w:eastAsia="Microsoft Sans Serif" w:hAnsi="Atten Round New Medium" w:cs="Microsoft Sans Serif"/>
                <w:iCs/>
                <w:sz w:val="22"/>
                <w:szCs w:val="22"/>
                <w:lang w:val="en-US"/>
              </w:rPr>
            </w:pPr>
            <w:r w:rsidRPr="005975B6">
              <w:rPr>
                <w:rFonts w:ascii="Atten Round New Medium" w:eastAsia="Batang" w:hAnsi="Atten Round New Medium" w:cs="Arial"/>
                <w:bCs/>
                <w:iCs/>
                <w:noProof/>
                <w:color w:val="808080" w:themeColor="background1" w:themeShade="80"/>
                <w:lang w:val="pt-PT" w:bidi="ar-SA"/>
              </w:rPr>
              <w:drawing>
                <wp:inline distT="0" distB="0" distL="0" distR="0" wp14:anchorId="5C7412C3" wp14:editId="6C00AB10">
                  <wp:extent cx="3630613" cy="2409825"/>
                  <wp:effectExtent l="0" t="0" r="8255" b="0"/>
                  <wp:docPr id="1127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613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0142C9" w14:textId="4213FE5B" w:rsidR="004A59FF" w:rsidRPr="005975B6" w:rsidRDefault="004A59FF" w:rsidP="004A59FF">
            <w:pPr>
              <w:rPr>
                <w:rFonts w:ascii="Atten Round New Book" w:hAnsi="Atten Round New Book"/>
                <w:sz w:val="18"/>
                <w:szCs w:val="18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  <w:sz w:val="18"/>
                <w:szCs w:val="18"/>
              </w:rPr>
              <w:t>Members of the Centro Green Deal Network shortly after signing their letter of commitment</w:t>
            </w:r>
            <w:r w:rsidR="00730B3D" w:rsidRPr="005975B6">
              <w:rPr>
                <w:rFonts w:ascii="Atten Round New Book" w:hAnsi="Atten Round New Book"/>
                <w:color w:val="A6A6A6" w:themeColor="background1" w:themeShade="A6"/>
                <w:sz w:val="18"/>
                <w:szCs w:val="18"/>
              </w:rPr>
              <w:t xml:space="preserve"> on the 8</w:t>
            </w:r>
            <w:r w:rsidR="00730B3D" w:rsidRPr="005975B6">
              <w:rPr>
                <w:rFonts w:ascii="Atten Round New Book" w:hAnsi="Atten Round New Book"/>
                <w:color w:val="A6A6A6" w:themeColor="background1" w:themeShade="A6"/>
                <w:sz w:val="18"/>
                <w:szCs w:val="18"/>
                <w:vertAlign w:val="superscript"/>
              </w:rPr>
              <w:t>th</w:t>
            </w:r>
            <w:r w:rsidR="00730B3D" w:rsidRPr="005975B6">
              <w:rPr>
                <w:rFonts w:ascii="Atten Round New Book" w:hAnsi="Atten Round New Book"/>
                <w:color w:val="A6A6A6" w:themeColor="background1" w:themeShade="A6"/>
                <w:sz w:val="18"/>
                <w:szCs w:val="18"/>
              </w:rPr>
              <w:t xml:space="preserve"> of April, 2019</w:t>
            </w:r>
          </w:p>
        </w:tc>
      </w:tr>
      <w:tr w:rsidR="00441FE4" w:rsidRPr="005975B6" w14:paraId="3E763EDF" w14:textId="77777777" w:rsidTr="00D95675">
        <w:tc>
          <w:tcPr>
            <w:tcW w:w="2254" w:type="dxa"/>
          </w:tcPr>
          <w:p w14:paraId="6DA514E7" w14:textId="5FB68438" w:rsidR="00441FE4" w:rsidRPr="005975B6" w:rsidRDefault="00441FE4" w:rsidP="00DB269F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Title of the practice</w:t>
            </w:r>
          </w:p>
        </w:tc>
        <w:tc>
          <w:tcPr>
            <w:tcW w:w="6762" w:type="dxa"/>
          </w:tcPr>
          <w:p w14:paraId="14633F0B" w14:textId="641E3725" w:rsidR="00441FE4" w:rsidRPr="005975B6" w:rsidRDefault="009440D5" w:rsidP="00441FE4">
            <w:pPr>
              <w:pStyle w:val="BodyText"/>
              <w:spacing w:before="120" w:after="120" w:line="360" w:lineRule="auto"/>
              <w:ind w:right="-133"/>
              <w:jc w:val="both"/>
              <w:rPr>
                <w:rFonts w:ascii="Atten Round New Book" w:eastAsia="Microsoft Sans Serif" w:hAnsi="Atten Round New Book" w:cs="Microsoft Sans Serif"/>
                <w:color w:val="A6A6A6" w:themeColor="background1" w:themeShade="A6"/>
                <w:sz w:val="22"/>
                <w:szCs w:val="22"/>
                <w:lang w:val="en-US"/>
              </w:rPr>
            </w:pPr>
            <w:r w:rsidRPr="005975B6">
              <w:rPr>
                <w:rFonts w:ascii="Atten Round New Book" w:eastAsia="Batang" w:hAnsi="Atten Round New Book" w:cs="Arial"/>
                <w:bCs/>
                <w:color w:val="A6A6A6" w:themeColor="background1" w:themeShade="A6"/>
                <w:sz w:val="22"/>
                <w:szCs w:val="22"/>
              </w:rPr>
              <w:t>Centro Green Deal</w:t>
            </w:r>
            <w:r w:rsidR="006B0B6F" w:rsidRPr="005975B6">
              <w:rPr>
                <w:rFonts w:ascii="Atten Round New Book" w:eastAsia="Batang" w:hAnsi="Atten Round New Book" w:cs="Arial"/>
                <w:bCs/>
                <w:color w:val="A6A6A6" w:themeColor="background1" w:themeShade="A6"/>
                <w:sz w:val="22"/>
                <w:szCs w:val="22"/>
              </w:rPr>
              <w:t>: Circular Public Procurement</w:t>
            </w:r>
          </w:p>
        </w:tc>
      </w:tr>
      <w:tr w:rsidR="00DB269F" w:rsidRPr="005975B6" w14:paraId="65412A07" w14:textId="77777777" w:rsidTr="00D95675">
        <w:tc>
          <w:tcPr>
            <w:tcW w:w="2254" w:type="dxa"/>
          </w:tcPr>
          <w:p w14:paraId="5956BB7D" w14:textId="76484586" w:rsidR="00DB269F" w:rsidRPr="005975B6" w:rsidRDefault="00DB269F" w:rsidP="00DB269F">
            <w:pPr>
              <w:pStyle w:val="BodyText"/>
              <w:spacing w:before="120" w:after="120" w:line="360" w:lineRule="auto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Geographical scope of the good practice*</w:t>
            </w:r>
          </w:p>
        </w:tc>
        <w:tc>
          <w:tcPr>
            <w:tcW w:w="6762" w:type="dxa"/>
            <w:vAlign w:val="center"/>
          </w:tcPr>
          <w:p w14:paraId="28EB484B" w14:textId="78136B52" w:rsidR="00DB269F" w:rsidRPr="005975B6" w:rsidRDefault="00DB269F" w:rsidP="00D95675">
            <w:pPr>
              <w:pStyle w:val="BodyText"/>
              <w:spacing w:before="120" w:after="120" w:line="360" w:lineRule="auto"/>
              <w:ind w:right="-133"/>
              <w:rPr>
                <w:rFonts w:ascii="Atten Round New Book" w:eastAsia="Microsoft Sans Serif" w:hAnsi="Atten Round New Book" w:cs="Microsoft Sans Serif"/>
                <w:color w:val="A6A6A6" w:themeColor="background1" w:themeShade="A6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Book" w:eastAsia="Microsoft Sans Serif" w:hAnsi="Atten Round New Book" w:cs="Microsoft Sans Serif"/>
                <w:color w:val="A6A6A6" w:themeColor="background1" w:themeShade="A6"/>
                <w:sz w:val="22"/>
                <w:szCs w:val="22"/>
                <w:lang w:eastAsia="en-US" w:bidi="ar-SA"/>
              </w:rPr>
              <w:t>Regional</w:t>
            </w:r>
          </w:p>
        </w:tc>
      </w:tr>
    </w:tbl>
    <w:p w14:paraId="5DC4B3F8" w14:textId="1A062FFF" w:rsidR="00A100D8" w:rsidRPr="005975B6" w:rsidRDefault="00A100D8" w:rsidP="00C84FCD">
      <w:pPr>
        <w:pStyle w:val="BodyText"/>
        <w:spacing w:before="120" w:after="120" w:line="360" w:lineRule="auto"/>
        <w:ind w:right="-133"/>
        <w:jc w:val="both"/>
        <w:rPr>
          <w:rFonts w:ascii="Microsoft Sans Serif" w:eastAsia="Microsoft Sans Serif" w:hAnsi="Microsoft Sans Serif" w:cs="Microsoft Sans Serif"/>
          <w:sz w:val="22"/>
          <w:szCs w:val="22"/>
          <w:lang w:val="en-US"/>
        </w:rPr>
      </w:pPr>
    </w:p>
    <w:tbl>
      <w:tblPr>
        <w:tblStyle w:val="TabelacomGrelhaClara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B0E09" w:rsidRPr="005975B6" w14:paraId="64F8F07C" w14:textId="77777777" w:rsidTr="007D1B12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D359" w:themeFill="accent5"/>
          </w:tcPr>
          <w:p w14:paraId="1B8F5692" w14:textId="06DB20BE" w:rsidR="009B0E09" w:rsidRPr="005975B6" w:rsidRDefault="00D95675" w:rsidP="005A6B38">
            <w:pPr>
              <w:pStyle w:val="BodyText"/>
              <w:spacing w:before="120" w:after="120" w:line="360" w:lineRule="auto"/>
              <w:ind w:right="-133"/>
              <w:rPr>
                <w:rFonts w:ascii="Microsoft Sans Serif" w:eastAsia="Microsoft Sans Serif" w:hAnsi="Microsoft Sans Serif" w:cs="Microsoft Sans Serif"/>
                <w:b/>
                <w:bCs/>
                <w:sz w:val="22"/>
                <w:szCs w:val="22"/>
                <w:lang w:val="en-US"/>
              </w:rPr>
            </w:pPr>
            <w:r w:rsidRPr="005975B6">
              <w:rPr>
                <w:rFonts w:ascii="Atten Round New Bold" w:eastAsia="Microsoft Sans Serif" w:hAnsi="Atten Round New Bold" w:cs="Microsoft Sans Serif"/>
                <w:b/>
                <w:bCs/>
                <w:color w:val="FFFFFF" w:themeColor="background1"/>
                <w:sz w:val="22"/>
                <w:szCs w:val="22"/>
                <w:lang w:eastAsia="en-US" w:bidi="ar-SA"/>
              </w:rPr>
              <w:t>5</w:t>
            </w:r>
            <w:r w:rsidR="009B0E09" w:rsidRPr="005975B6">
              <w:rPr>
                <w:rFonts w:ascii="Atten Round New Bold" w:eastAsia="Microsoft Sans Serif" w:hAnsi="Atten Round New Bold" w:cs="Microsoft Sans Serif"/>
                <w:b/>
                <w:bCs/>
                <w:color w:val="FFFFFF" w:themeColor="background1"/>
                <w:sz w:val="22"/>
                <w:szCs w:val="22"/>
                <w:lang w:eastAsia="en-US" w:bidi="ar-SA"/>
              </w:rPr>
              <w:t>. Good Practice Detailed Information</w:t>
            </w:r>
          </w:p>
        </w:tc>
      </w:tr>
      <w:tr w:rsidR="009B5D12" w:rsidRPr="005975B6" w14:paraId="0D89C94A" w14:textId="77777777" w:rsidTr="007D1B12">
        <w:tc>
          <w:tcPr>
            <w:tcW w:w="2689" w:type="dxa"/>
            <w:tcBorders>
              <w:top w:val="nil"/>
            </w:tcBorders>
            <w:vAlign w:val="center"/>
          </w:tcPr>
          <w:p w14:paraId="3D2EAFE5" w14:textId="0257D555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Short summary of the practice</w:t>
            </w:r>
          </w:p>
        </w:tc>
        <w:tc>
          <w:tcPr>
            <w:tcW w:w="6327" w:type="dxa"/>
            <w:tcBorders>
              <w:top w:val="nil"/>
            </w:tcBorders>
            <w:vAlign w:val="center"/>
          </w:tcPr>
          <w:p w14:paraId="431EBEC8" w14:textId="7DA565AB" w:rsidR="00FC3E07" w:rsidRPr="005975B6" w:rsidRDefault="008C55C1" w:rsidP="007D1B12">
            <w:pPr>
              <w:spacing w:before="100" w:beforeAutospacing="1" w:after="100" w:afterAutospacing="1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The Centro Green Deal </w:t>
            </w:r>
            <w:r w:rsidR="00084D00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initiative (Centro GD</w:t>
            </w:r>
            <w:r w:rsidR="00171D94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)</w:t>
            </w:r>
            <w:r w:rsidR="006A4A33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is a pilot that</w:t>
            </w:r>
            <w:r w:rsidR="00171D94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</w:t>
            </w:r>
            <w:r w:rsidR="00275880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has the goal of introducing circular p</w:t>
            </w:r>
            <w:r w:rsidR="00FC3E07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rinciples in public procurement through the promotion of a learning and sharing community.</w:t>
            </w:r>
          </w:p>
        </w:tc>
      </w:tr>
      <w:tr w:rsidR="009B5D12" w:rsidRPr="005975B6" w14:paraId="122B1512" w14:textId="77777777" w:rsidTr="006F1B39">
        <w:tc>
          <w:tcPr>
            <w:tcW w:w="2689" w:type="dxa"/>
            <w:vAlign w:val="center"/>
          </w:tcPr>
          <w:p w14:paraId="79FBCC0F" w14:textId="531B6E26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Detailed information on the practice</w:t>
            </w:r>
          </w:p>
        </w:tc>
        <w:tc>
          <w:tcPr>
            <w:tcW w:w="6327" w:type="dxa"/>
          </w:tcPr>
          <w:p w14:paraId="44EF2914" w14:textId="73DDF2A7" w:rsidR="00DF271E" w:rsidRPr="005975B6" w:rsidRDefault="00774A2D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Centro Region has an Agenda in place to foster the transition of the Region to circular economy. One of the main </w:t>
            </w:r>
            <w:proofErr w:type="gramStart"/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axis</w:t>
            </w:r>
            <w:proofErr w:type="gramEnd"/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of the Agenda is circular procurement, a powerful tool </w:t>
            </w:r>
            <w:r w:rsidR="00D9748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to promote this transition through applying circular principles in current public tenders.</w:t>
            </w:r>
          </w:p>
          <w:p w14:paraId="24B2DEBD" w14:textId="4D938B7E" w:rsidR="00D9748D" w:rsidRPr="005975B6" w:rsidRDefault="00D9748D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Inspired by the Dutch </w:t>
            </w:r>
            <w:r w:rsidRPr="005975B6">
              <w:rPr>
                <w:rFonts w:ascii="Atten Round New Book" w:hAnsi="Atten Round New Book" w:cs="Calibri"/>
                <w:i/>
                <w:color w:val="A6A6A6" w:themeColor="background1" w:themeShade="A6"/>
              </w:rPr>
              <w:t xml:space="preserve">Green Deal on Circular Procurement,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the Centro GD was adapted to address the Region’s specificities </w:t>
            </w:r>
            <w:r w:rsidR="008A5366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and the exemplary role of public entities</w:t>
            </w:r>
            <w:r w:rsidR="00636EA5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for the strategic use of public procurement</w:t>
            </w:r>
            <w:r w:rsidR="008A5366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.</w:t>
            </w:r>
          </w:p>
          <w:p w14:paraId="15A70B42" w14:textId="13B7C4D9" w:rsidR="008A5366" w:rsidRPr="005975B6" w:rsidRDefault="008A5366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Like in the Dutch model, each participating en</w:t>
            </w:r>
            <w:r w:rsidR="00EB1B2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tity </w:t>
            </w:r>
            <w:proofErr w:type="gramStart"/>
            <w:r w:rsidR="00EB1B2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has to</w:t>
            </w:r>
            <w:proofErr w:type="gramEnd"/>
            <w:r w:rsidR="00EB1B2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launch, at least 2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cir</w:t>
            </w:r>
            <w:r w:rsidR="00EB1B2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cular tenders, and share all the knowledge gathered in this process with all participants, contributing to a sharing and learning community. </w:t>
            </w:r>
          </w:p>
          <w:p w14:paraId="13500315" w14:textId="6DFC3385" w:rsidR="00EB1B2B" w:rsidRPr="005975B6" w:rsidRDefault="00EB1B2B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This initiative is coordinated by CCDRC and has 12 participating </w:t>
            </w:r>
            <w:r w:rsidR="00FA08F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public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entities: </w:t>
            </w:r>
          </w:p>
          <w:p w14:paraId="4666845B" w14:textId="10A55BE2" w:rsidR="00EB1B2B" w:rsidRPr="005975B6" w:rsidRDefault="00EB1B2B" w:rsidP="007D1B12">
            <w:pPr>
              <w:pStyle w:val="ListParagraph"/>
              <w:numPr>
                <w:ilvl w:val="0"/>
                <w:numId w:val="13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3 Municipalities</w:t>
            </w:r>
          </w:p>
          <w:p w14:paraId="2119D733" w14:textId="3F260351" w:rsidR="00EB1B2B" w:rsidRPr="005975B6" w:rsidRDefault="00EB1B2B" w:rsidP="007D1B12">
            <w:pPr>
              <w:pStyle w:val="ListParagraph"/>
              <w:numPr>
                <w:ilvl w:val="0"/>
                <w:numId w:val="13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5 Inter</w:t>
            </w:r>
            <w:r w:rsidR="00C534F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municipal</w:t>
            </w:r>
            <w:r w:rsidR="005A479A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Associations</w:t>
            </w:r>
          </w:p>
          <w:p w14:paraId="3CEFDABA" w14:textId="1BCEF48F" w:rsidR="00C534FE" w:rsidRPr="005975B6" w:rsidRDefault="0079451E" w:rsidP="007D1B12">
            <w:pPr>
              <w:pStyle w:val="ListParagraph"/>
              <w:numPr>
                <w:ilvl w:val="0"/>
                <w:numId w:val="13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2 Polytechnic Schools</w:t>
            </w:r>
          </w:p>
          <w:p w14:paraId="46D39004" w14:textId="33A9B4EF" w:rsidR="00C534FE" w:rsidRPr="005975B6" w:rsidRDefault="0079451E" w:rsidP="007D1B12">
            <w:pPr>
              <w:pStyle w:val="ListParagraph"/>
              <w:numPr>
                <w:ilvl w:val="0"/>
                <w:numId w:val="13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1 University</w:t>
            </w:r>
          </w:p>
          <w:p w14:paraId="4BF54631" w14:textId="6E40B5E8" w:rsidR="00C534FE" w:rsidRPr="005975B6" w:rsidRDefault="0079451E" w:rsidP="007D1B12">
            <w:pPr>
              <w:pStyle w:val="ListParagraph"/>
              <w:numPr>
                <w:ilvl w:val="0"/>
                <w:numId w:val="13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lastRenderedPageBreak/>
              <w:t>1 Hospital</w:t>
            </w:r>
          </w:p>
          <w:p w14:paraId="5D0FBF0A" w14:textId="77777777" w:rsidR="00207353" w:rsidRPr="005975B6" w:rsidRDefault="00207353" w:rsidP="007D1B12">
            <w:pPr>
              <w:pStyle w:val="ListParagraph"/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</w:p>
          <w:p w14:paraId="09E461A1" w14:textId="74C516D0" w:rsidR="00207353" w:rsidRPr="005975B6" w:rsidRDefault="00207353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The constitution of a</w:t>
            </w:r>
            <w:r w:rsidR="00566960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Monitoring Group involving 7 national entities with responsibilities/projects related with public procurement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is another dimension of this initiative</w:t>
            </w:r>
            <w:r w:rsidR="00566960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. This m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ultilevel articulation is important, </w:t>
            </w:r>
            <w:r w:rsidR="00566960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not only because our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</w:t>
            </w:r>
            <w:r w:rsidR="00566960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is a region in a centralised country, but also because the benefits are two-fold: the project benefits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from the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knowledge and the leverage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of these entities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,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and </w:t>
            </w:r>
            <w:r w:rsidR="00FA08F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in turn,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they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also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can </w:t>
            </w:r>
            <w:r w:rsidR="0019531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benefit from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the project’s </w:t>
            </w:r>
            <w:proofErr w:type="gramStart"/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ground work</w:t>
            </w:r>
            <w:proofErr w:type="gramEnd"/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.</w:t>
            </w:r>
          </w:p>
          <w:p w14:paraId="08223177" w14:textId="77777777" w:rsidR="006A4A33" w:rsidRPr="005975B6" w:rsidRDefault="00207353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The Centro GD working pr</w:t>
            </w:r>
            <w:r w:rsidR="0079451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ocess was supported through the organisation of regular meetings to ensure the engagement of all participants and workshops/technical sessions addressed to </w:t>
            </w:r>
            <w:r w:rsidR="00227CDC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identified challenges and </w:t>
            </w:r>
            <w:r w:rsidR="0079451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participants </w:t>
            </w:r>
            <w:r w:rsidR="00227CDC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needs</w:t>
            </w:r>
            <w:r w:rsidR="0079451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. </w:t>
            </w:r>
            <w:r w:rsidR="006A4A33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Synergies with two other initiatives were promoted within which these workshops were delivered: </w:t>
            </w:r>
          </w:p>
          <w:p w14:paraId="034BB47C" w14:textId="3D7121B9" w:rsidR="009B5D12" w:rsidRPr="005975B6" w:rsidRDefault="006A4A33" w:rsidP="007D1B12">
            <w:pPr>
              <w:pStyle w:val="ListParagraph"/>
              <w:numPr>
                <w:ilvl w:val="0"/>
                <w:numId w:val="27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DG Regio pilot action on Strategic use of Public Procurement </w:t>
            </w:r>
          </w:p>
          <w:p w14:paraId="38279A3D" w14:textId="588069BF" w:rsidR="006A4A33" w:rsidRPr="005975B6" w:rsidRDefault="006A4A33" w:rsidP="007D1B12">
            <w:pPr>
              <w:pStyle w:val="ListParagraph"/>
              <w:numPr>
                <w:ilvl w:val="0"/>
                <w:numId w:val="27"/>
              </w:num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UE Training Course on GPP</w:t>
            </w:r>
          </w:p>
          <w:p w14:paraId="05951A8C" w14:textId="72DF33DB" w:rsidR="00AB3E94" w:rsidRPr="005975B6" w:rsidRDefault="00AB3E94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Recently, a Portuguese version of the book “Circular Procurement in 8 steps” </w:t>
            </w:r>
            <w:r w:rsidR="00D53ED4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(https://circulareconomy.europa.eu/platform/en/toolkits-guidelines/circular-procurement-8-steps</w:t>
            </w:r>
            <w:r w:rsidR="008E574F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)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was </w:t>
            </w:r>
            <w:r w:rsidR="008F47C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launched, being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available</w:t>
            </w:r>
            <w:r w:rsidR="008F47C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for download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in the webpage of the project.</w:t>
            </w:r>
          </w:p>
          <w:p w14:paraId="4BD053C9" w14:textId="44E794FE" w:rsidR="00227CDC" w:rsidRPr="005975B6" w:rsidRDefault="00227CDC" w:rsidP="007D1B12">
            <w:pPr>
              <w:tabs>
                <w:tab w:val="left" w:pos="6490"/>
              </w:tabs>
              <w:spacing w:before="60" w:after="60"/>
              <w:rPr>
                <w:rFonts w:ascii="Atten Round New Book" w:hAnsi="Atten Round New Book" w:cs="Calibri"/>
                <w:color w:val="A6A6A6" w:themeColor="background1" w:themeShade="A6"/>
              </w:rPr>
            </w:pPr>
          </w:p>
        </w:tc>
      </w:tr>
      <w:tr w:rsidR="009B5D12" w:rsidRPr="005975B6" w14:paraId="194F9DB4" w14:textId="77777777" w:rsidTr="006F1B39">
        <w:tc>
          <w:tcPr>
            <w:tcW w:w="2689" w:type="dxa"/>
            <w:vAlign w:val="center"/>
          </w:tcPr>
          <w:p w14:paraId="19D41F38" w14:textId="336964A1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lastRenderedPageBreak/>
              <w:t>Resources needed</w:t>
            </w:r>
          </w:p>
        </w:tc>
        <w:tc>
          <w:tcPr>
            <w:tcW w:w="6327" w:type="dxa"/>
          </w:tcPr>
          <w:p w14:paraId="79BE6C59" w14:textId="7D95F8A9" w:rsidR="009B5D12" w:rsidRPr="005975B6" w:rsidRDefault="000B22B2" w:rsidP="007D1B12">
            <w:pPr>
              <w:spacing w:before="100" w:beforeAutospacing="1" w:after="100" w:afterAutospacing="1"/>
              <w:rPr>
                <w:rFonts w:ascii="Atten Round New Book" w:eastAsia="Microsoft Sans Serif" w:hAnsi="Atten Round New Book" w:cs="Microsoft Sans Serif"/>
                <w:color w:val="A6A6A6" w:themeColor="background1" w:themeShade="A6"/>
                <w:sz w:val="20"/>
                <w:szCs w:val="20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No </w:t>
            </w:r>
            <w:r w:rsidR="006F1B39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significant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financial resources were required to set up this pilot. This initiative r</w:t>
            </w:r>
            <w:r w:rsidR="00730B3D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elies mainly on human resources integrating the circular economy team of CCDRC.</w:t>
            </w:r>
          </w:p>
        </w:tc>
      </w:tr>
      <w:tr w:rsidR="009B5D12" w:rsidRPr="005975B6" w14:paraId="7765D7DE" w14:textId="77777777" w:rsidTr="006F1B39">
        <w:tc>
          <w:tcPr>
            <w:tcW w:w="2689" w:type="dxa"/>
            <w:vAlign w:val="center"/>
          </w:tcPr>
          <w:p w14:paraId="43D21B48" w14:textId="29504838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Timescale (start/end date)</w:t>
            </w:r>
          </w:p>
        </w:tc>
        <w:tc>
          <w:tcPr>
            <w:tcW w:w="6327" w:type="dxa"/>
            <w:vAlign w:val="center"/>
          </w:tcPr>
          <w:p w14:paraId="6E6D6FC5" w14:textId="3E64186E" w:rsidR="009B5D12" w:rsidRPr="005975B6" w:rsidRDefault="00730B3D" w:rsidP="007D1B12">
            <w:pPr>
              <w:pStyle w:val="BodyText"/>
              <w:spacing w:before="120" w:after="120" w:line="360" w:lineRule="auto"/>
              <w:ind w:right="-133"/>
              <w:rPr>
                <w:rFonts w:ascii="Atten Round New Book" w:eastAsia="Microsoft Sans Serif" w:hAnsi="Atten Round New Book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</w:pPr>
            <w:r w:rsidRPr="005975B6">
              <w:rPr>
                <w:rFonts w:ascii="Atten Round New Book" w:eastAsiaTheme="minorHAnsi" w:hAnsi="Atten Round New Book" w:cs="Calibri"/>
                <w:color w:val="A6A6A6" w:themeColor="background1" w:themeShade="A6"/>
                <w:sz w:val="22"/>
                <w:szCs w:val="22"/>
                <w:lang w:eastAsia="en-US" w:bidi="ar-SA"/>
              </w:rPr>
              <w:t>2018</w:t>
            </w:r>
            <w:r w:rsidR="00227CDC" w:rsidRPr="005975B6">
              <w:rPr>
                <w:rFonts w:ascii="Atten Round New Book" w:eastAsiaTheme="minorHAnsi" w:hAnsi="Atten Round New Book" w:cs="Calibri"/>
                <w:color w:val="A6A6A6" w:themeColor="background1" w:themeShade="A6"/>
                <w:sz w:val="22"/>
                <w:szCs w:val="22"/>
                <w:lang w:eastAsia="en-US" w:bidi="ar-SA"/>
              </w:rPr>
              <w:t xml:space="preserve"> - ongoing</w:t>
            </w:r>
          </w:p>
        </w:tc>
      </w:tr>
      <w:tr w:rsidR="009B5D12" w:rsidRPr="005975B6" w14:paraId="6998E6C6" w14:textId="77777777" w:rsidTr="006F1B39">
        <w:tc>
          <w:tcPr>
            <w:tcW w:w="2689" w:type="dxa"/>
            <w:vAlign w:val="center"/>
          </w:tcPr>
          <w:p w14:paraId="191750DE" w14:textId="07EF53AE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Evidence of success (results achieved)</w:t>
            </w:r>
          </w:p>
        </w:tc>
        <w:tc>
          <w:tcPr>
            <w:tcW w:w="6327" w:type="dxa"/>
            <w:vAlign w:val="center"/>
          </w:tcPr>
          <w:p w14:paraId="1105210F" w14:textId="5280FB5C" w:rsidR="000E4BB8" w:rsidRPr="005975B6" w:rsidRDefault="00984D28" w:rsidP="007D1B12">
            <w:pPr>
              <w:spacing w:before="100" w:beforeAutospacing="1" w:after="100" w:afterAutospacing="1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T</w:t>
            </w:r>
            <w:r w:rsidR="00B11FDF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he results show that </w:t>
            </w:r>
            <w:r w:rsidR="000E4BB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important changes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were made</w:t>
            </w:r>
            <w:r w:rsidR="000E4BB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in the way acquisition procedures are conducted. </w:t>
            </w:r>
            <w:r w:rsidR="007B53C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Aiming to more sustainability and circularity in procurement is now a </w:t>
            </w:r>
            <w:r w:rsidR="00EA1D57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cherished</w:t>
            </w:r>
            <w:r w:rsidR="007B53C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</w:t>
            </w:r>
            <w:r w:rsidR="00EA1D57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norm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for the participating</w:t>
            </w:r>
            <w:r w:rsidR="007B53CB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entities.  </w:t>
            </w:r>
          </w:p>
          <w:p w14:paraId="3937D51C" w14:textId="22EC005F" w:rsidR="00BC3D35" w:rsidRPr="005975B6" w:rsidRDefault="008E20EF" w:rsidP="007D1B12">
            <w:pPr>
              <w:spacing w:before="100" w:beforeAutospacing="1" w:after="100" w:afterAutospacing="1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Up to </w:t>
            </w:r>
            <w:r w:rsidR="005A6A5F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now,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we have had 14</w:t>
            </w:r>
            <w:r w:rsidR="00BC3D35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tenders with circular principles launched.</w:t>
            </w:r>
          </w:p>
          <w:p w14:paraId="2E8619CF" w14:textId="4491F4CC" w:rsidR="00B7659E" w:rsidRPr="005975B6" w:rsidRDefault="00EA1D57" w:rsidP="007D1B12">
            <w:pPr>
              <w:spacing w:before="100" w:beforeAutospacing="1" w:after="100" w:afterAutospacing="1"/>
              <w:rPr>
                <w:rFonts w:ascii="Atten Round New Book" w:hAnsi="Atten Round New Book" w:cs="Calibri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>A</w:t>
            </w:r>
            <w:r w:rsidR="00984D2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mong the 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launched </w:t>
            </w:r>
            <w:r w:rsidR="00FB473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procedures,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we highlight the purchase of reusable</w:t>
            </w:r>
            <w:r w:rsidR="00B7659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/recyclable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products, the acquisition of services over goods, </w:t>
            </w:r>
            <w:r w:rsidR="00984D2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the favouring of</w:t>
            </w:r>
            <w:r w:rsidR="00FB473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freshness, seasonality and proximity when purchasing</w:t>
            </w:r>
            <w:r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food products</w:t>
            </w:r>
            <w:r w:rsidR="00FB473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, the acquisition of electric vehicles and the acquisition of construction materials integrating</w:t>
            </w:r>
            <w:r w:rsidR="00984D28" w:rsidRPr="005975B6">
              <w:rPr>
                <w:rFonts w:ascii="Atten Round New Book" w:hAnsi="Atten Round New Book" w:cs="Calibri"/>
                <w:color w:val="A6A6A6" w:themeColor="background1" w:themeShade="A6"/>
              </w:rPr>
              <w:t xml:space="preserve"> construction and demolition waste</w:t>
            </w:r>
            <w:r w:rsidR="00FB473E" w:rsidRPr="005975B6">
              <w:rPr>
                <w:rFonts w:ascii="Atten Round New Book" w:hAnsi="Atten Round New Book" w:cs="Calibri"/>
                <w:color w:val="A6A6A6" w:themeColor="background1" w:themeShade="A6"/>
              </w:rPr>
              <w:t>.</w:t>
            </w:r>
          </w:p>
        </w:tc>
      </w:tr>
      <w:tr w:rsidR="009B5D12" w:rsidRPr="005975B6" w14:paraId="394C5BE8" w14:textId="77777777" w:rsidTr="006F1B39">
        <w:tc>
          <w:tcPr>
            <w:tcW w:w="2689" w:type="dxa"/>
            <w:vAlign w:val="center"/>
          </w:tcPr>
          <w:p w14:paraId="29DA2C32" w14:textId="0369EAB2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Challenges encountered (optional)</w:t>
            </w:r>
          </w:p>
        </w:tc>
        <w:tc>
          <w:tcPr>
            <w:tcW w:w="6327" w:type="dxa"/>
            <w:vAlign w:val="center"/>
          </w:tcPr>
          <w:p w14:paraId="5DC88609" w14:textId="77777777" w:rsidR="00636EA5" w:rsidRPr="005975B6" w:rsidRDefault="00636EA5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</w:p>
          <w:p w14:paraId="7186C36E" w14:textId="2C9EAB7F" w:rsidR="00344F4B" w:rsidRPr="005975B6" w:rsidRDefault="00344F4B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The greatest challenge is a shift in the mindset, starting by the way the need to be addressed is formulated.</w:t>
            </w:r>
          </w:p>
          <w:p w14:paraId="60DDF230" w14:textId="39BBB7CB" w:rsidR="005E7F9D" w:rsidRPr="005975B6" w:rsidRDefault="005E7F9D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Adopting circular principles can be perceived as a risk or as harbouring higher costs.</w:t>
            </w:r>
          </w:p>
          <w:p w14:paraId="6B6EA69F" w14:textId="061DBC13" w:rsidR="00990A05" w:rsidRPr="005975B6" w:rsidRDefault="00990A05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lastRenderedPageBreak/>
              <w:t>Learning by practice is necessary since the majority of the circular solutions are tailor made</w:t>
            </w:r>
            <w:r w:rsidR="00344F4B" w:rsidRPr="005975B6">
              <w:rPr>
                <w:rFonts w:ascii="Atten Round New Book" w:hAnsi="Atten Round New Book"/>
                <w:color w:val="A6A6A6" w:themeColor="background1" w:themeShade="A6"/>
              </w:rPr>
              <w:t>, requiring time and dedication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.</w:t>
            </w:r>
          </w:p>
          <w:p w14:paraId="57C1804B" w14:textId="5A8C17E2" w:rsidR="00636EA5" w:rsidRPr="005975B6" w:rsidRDefault="00636EA5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Capacity building activities work best when technicians and decision makers from the same organisation have the opportunity to learn together.  </w:t>
            </w:r>
          </w:p>
          <w:p w14:paraId="31DE5414" w14:textId="77F85142" w:rsidR="009B5D12" w:rsidRPr="005975B6" w:rsidRDefault="009B5D12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</w:p>
        </w:tc>
      </w:tr>
      <w:tr w:rsidR="009B5D12" w:rsidRPr="005975B6" w14:paraId="0320822A" w14:textId="77777777" w:rsidTr="006F1B39">
        <w:tc>
          <w:tcPr>
            <w:tcW w:w="2689" w:type="dxa"/>
            <w:vAlign w:val="center"/>
          </w:tcPr>
          <w:p w14:paraId="572815B1" w14:textId="3DDA10CD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lastRenderedPageBreak/>
              <w:t>Potential for learning or transfer</w:t>
            </w:r>
          </w:p>
        </w:tc>
        <w:tc>
          <w:tcPr>
            <w:tcW w:w="6327" w:type="dxa"/>
            <w:vAlign w:val="center"/>
          </w:tcPr>
          <w:p w14:paraId="5F53D736" w14:textId="7E6E866F" w:rsidR="001A0D05" w:rsidRPr="005975B6" w:rsidRDefault="001A0D05" w:rsidP="007D1B12">
            <w:p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Some key factors of </w:t>
            </w:r>
            <w:r w:rsidR="00696C9E"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Centro GD </w:t>
            </w:r>
            <w:r w:rsidR="0024058F" w:rsidRPr="005975B6">
              <w:rPr>
                <w:rFonts w:ascii="Atten Round New Book" w:hAnsi="Atten Round New Book"/>
                <w:color w:val="A6A6A6" w:themeColor="background1" w:themeShade="A6"/>
              </w:rPr>
              <w:t>initiative can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 contribute for easy replication</w:t>
            </w:r>
            <w:r w:rsidR="0024058F"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 </w:t>
            </w:r>
            <w:r w:rsidR="005E1A63" w:rsidRPr="005975B6">
              <w:rPr>
                <w:rFonts w:ascii="Atten Round New Book" w:hAnsi="Atten Round New Book"/>
                <w:color w:val="A6A6A6" w:themeColor="background1" w:themeShade="A6"/>
              </w:rPr>
              <w:t>across other regions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:</w:t>
            </w:r>
            <w:r w:rsidR="005E1A63"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 </w:t>
            </w:r>
          </w:p>
          <w:p w14:paraId="30A06B73" w14:textId="1297A9A5" w:rsidR="006E1ABC" w:rsidRPr="005975B6" w:rsidRDefault="00E27A1D" w:rsidP="007D1B12">
            <w:pPr>
              <w:pStyle w:val="ListParagraph"/>
              <w:numPr>
                <w:ilvl w:val="0"/>
                <w:numId w:val="26"/>
              </w:num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To launch such an initi</w:t>
            </w:r>
            <w:r w:rsidR="00036305" w:rsidRPr="005975B6">
              <w:rPr>
                <w:rFonts w:ascii="Atten Round New Book" w:hAnsi="Atten Round New Book"/>
                <w:color w:val="A6A6A6" w:themeColor="background1" w:themeShade="A6"/>
              </w:rPr>
              <w:t>a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tive one does not have to be an expert in circular procurement (or in procurement in general)</w:t>
            </w:r>
            <w:r w:rsidR="00036305"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, since </w:t>
            </w:r>
            <w:r w:rsidR="00DA20F1" w:rsidRPr="005975B6">
              <w:rPr>
                <w:rFonts w:ascii="Atten Round New Book" w:hAnsi="Atten Round New Book"/>
                <w:color w:val="A6A6A6" w:themeColor="background1" w:themeShade="A6"/>
              </w:rPr>
              <w:t>t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he key role of the coordinator is to make sure the network is alive, to orchestrate it, to mobilize expe</w:t>
            </w:r>
            <w:r w:rsidR="00DA20F1"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rtise and promote a continuous learning and 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sharing process</w:t>
            </w:r>
            <w:r w:rsidR="00DA20F1" w:rsidRPr="005975B6">
              <w:rPr>
                <w:rFonts w:ascii="Atten Round New Book" w:hAnsi="Atten Round New Book"/>
                <w:color w:val="A6A6A6" w:themeColor="background1" w:themeShade="A6"/>
              </w:rPr>
              <w:t>;</w:t>
            </w:r>
          </w:p>
          <w:p w14:paraId="171CAD0E" w14:textId="195F1F38" w:rsidR="006E1ABC" w:rsidRPr="005975B6" w:rsidRDefault="00DA20F1" w:rsidP="007D1B12">
            <w:pPr>
              <w:pStyle w:val="ListParagraph"/>
              <w:numPr>
                <w:ilvl w:val="0"/>
                <w:numId w:val="26"/>
              </w:num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Being ‘just’ a learning and sharing community </w:t>
            </w:r>
            <w:r w:rsidR="00E27A1D" w:rsidRPr="005975B6">
              <w:rPr>
                <w:rFonts w:ascii="Atten Round New Book" w:hAnsi="Atten Round New Book"/>
                <w:color w:val="A6A6A6" w:themeColor="background1" w:themeShade="A6"/>
              </w:rPr>
              <w:t>can be a rather cheap project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;</w:t>
            </w:r>
          </w:p>
          <w:p w14:paraId="419AFC27" w14:textId="77777777" w:rsidR="001A0D05" w:rsidRPr="005975B6" w:rsidRDefault="00E27A1D" w:rsidP="007D1B12">
            <w:pPr>
              <w:pStyle w:val="ListParagraph"/>
              <w:numPr>
                <w:ilvl w:val="0"/>
                <w:numId w:val="26"/>
              </w:numPr>
              <w:rPr>
                <w:rFonts w:ascii="Atten Round New Book" w:hAnsi="Atten Round New Book"/>
                <w:color w:val="A6A6A6" w:themeColor="background1" w:themeShade="A6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Even small contracting authorities, with limited workforce dedicated to public procurement, can be champions for circular procurement if they receive support</w:t>
            </w:r>
            <w:r w:rsidR="00DA20F1" w:rsidRPr="005975B6">
              <w:rPr>
                <w:rFonts w:ascii="Atten Round New Book" w:hAnsi="Atten Round New Book"/>
                <w:color w:val="A6A6A6" w:themeColor="background1" w:themeShade="A6"/>
              </w:rPr>
              <w:t>;</w:t>
            </w:r>
          </w:p>
          <w:p w14:paraId="37D50B55" w14:textId="7078A92A" w:rsidR="00696C9E" w:rsidRPr="005975B6" w:rsidRDefault="00E27A1D" w:rsidP="007D1B12">
            <w:pPr>
              <w:pStyle w:val="ListParagraph"/>
              <w:numPr>
                <w:ilvl w:val="0"/>
                <w:numId w:val="26"/>
              </w:numPr>
              <w:rPr>
                <w:rFonts w:ascii="Atten Round New Book" w:eastAsia="Batang" w:hAnsi="Atten Round New Book" w:cstheme="minorHAnsi"/>
                <w:bCs/>
                <w:color w:val="A6A6A6" w:themeColor="background1" w:themeShade="A6"/>
                <w:lang w:val="en-US"/>
              </w:rPr>
            </w:pP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A </w:t>
            </w:r>
            <w:r w:rsidR="00C34FC9" w:rsidRPr="005975B6">
              <w:rPr>
                <w:rFonts w:ascii="Atten Round New Book" w:hAnsi="Atten Round New Book"/>
                <w:color w:val="A6A6A6" w:themeColor="background1" w:themeShade="A6"/>
              </w:rPr>
              <w:t>strategic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 approach to public procure</w:t>
            </w:r>
            <w:r w:rsidR="00C34FC9" w:rsidRPr="005975B6">
              <w:rPr>
                <w:rFonts w:ascii="Atten Round New Book" w:hAnsi="Atten Round New Book"/>
                <w:color w:val="A6A6A6" w:themeColor="background1" w:themeShade="A6"/>
              </w:rPr>
              <w:t>ment can boost circular economy. I</w:t>
            </w:r>
            <w:r w:rsidR="001A0D05" w:rsidRPr="005975B6">
              <w:rPr>
                <w:rFonts w:ascii="Atten Round New Book" w:hAnsi="Atten Round New Book"/>
                <w:color w:val="A6A6A6" w:themeColor="background1" w:themeShade="A6"/>
              </w:rPr>
              <w:t>t can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 be embedded in other local, regional and national policies (like climate change s</w:t>
            </w:r>
            <w:r w:rsidR="00DA20F1" w:rsidRPr="005975B6">
              <w:rPr>
                <w:rFonts w:ascii="Atten Round New Book" w:hAnsi="Atten Round New Book"/>
                <w:color w:val="A6A6A6" w:themeColor="background1" w:themeShade="A6"/>
              </w:rPr>
              <w:t xml:space="preserve">trategy, energy transition, S4, 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etc</w:t>
            </w:r>
            <w:r w:rsidR="00DA20F1" w:rsidRPr="005975B6">
              <w:rPr>
                <w:rFonts w:ascii="Atten Round New Book" w:hAnsi="Atten Round New Book"/>
                <w:color w:val="A6A6A6" w:themeColor="background1" w:themeShade="A6"/>
              </w:rPr>
              <w:t>.</w:t>
            </w:r>
            <w:r w:rsidRPr="005975B6">
              <w:rPr>
                <w:rFonts w:ascii="Atten Round New Book" w:hAnsi="Atten Round New Book"/>
                <w:color w:val="A6A6A6" w:themeColor="background1" w:themeShade="A6"/>
              </w:rPr>
              <w:t>), guaranteeing a significant contribution to promoting the efficient use and productivity of resources</w:t>
            </w:r>
            <w:r w:rsidR="0024058F" w:rsidRPr="005975B6">
              <w:rPr>
                <w:rFonts w:ascii="Atten Round New Book" w:hAnsi="Atten Round New Book"/>
                <w:color w:val="A6A6A6" w:themeColor="background1" w:themeShade="A6"/>
              </w:rPr>
              <w:t>.</w:t>
            </w:r>
          </w:p>
        </w:tc>
      </w:tr>
      <w:tr w:rsidR="009B5D12" w:rsidRPr="005975B6" w14:paraId="0CD0FC19" w14:textId="77777777" w:rsidTr="006F1B39">
        <w:tc>
          <w:tcPr>
            <w:tcW w:w="2689" w:type="dxa"/>
            <w:vAlign w:val="center"/>
          </w:tcPr>
          <w:p w14:paraId="34C02030" w14:textId="71C36FB9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Further information</w:t>
            </w:r>
          </w:p>
        </w:tc>
        <w:tc>
          <w:tcPr>
            <w:tcW w:w="6327" w:type="dxa"/>
            <w:vAlign w:val="center"/>
          </w:tcPr>
          <w:p w14:paraId="16038192" w14:textId="56DDB4DD" w:rsidR="009B5D12" w:rsidRPr="005975B6" w:rsidRDefault="000A64CA" w:rsidP="005A35E8">
            <w:pPr>
              <w:jc w:val="both"/>
              <w:rPr>
                <w:rFonts w:ascii="Atten Round New Book" w:hAnsi="Atten Round New Book"/>
              </w:rPr>
            </w:pPr>
            <w:hyperlink r:id="rId13" w:history="1">
              <w:r w:rsidR="005A35E8" w:rsidRPr="005975B6">
                <w:rPr>
                  <w:rStyle w:val="Hyperlink"/>
                  <w:rFonts w:ascii="Atten Round New Book" w:hAnsi="Atten Round New Book"/>
                </w:rPr>
                <w:t>http://agendacircular.ccdrc.pt/centro-green-deal/</w:t>
              </w:r>
            </w:hyperlink>
          </w:p>
          <w:p w14:paraId="713A9C69" w14:textId="2F2AE64C" w:rsidR="005A35E8" w:rsidRPr="005975B6" w:rsidRDefault="000A64CA" w:rsidP="005A35E8">
            <w:pPr>
              <w:jc w:val="both"/>
              <w:rPr>
                <w:rFonts w:ascii="Atten Round New Book" w:eastAsia="Microsoft Sans Serif" w:hAnsi="Atten Round New Book" w:cs="Microsoft Sans Serif"/>
                <w:color w:val="808080" w:themeColor="background1" w:themeShade="80"/>
                <w:sz w:val="20"/>
                <w:szCs w:val="20"/>
              </w:rPr>
            </w:pPr>
            <w:hyperlink r:id="rId14" w:history="1">
              <w:r w:rsidR="005A35E8" w:rsidRPr="005975B6">
                <w:rPr>
                  <w:rStyle w:val="Hyperlink"/>
                  <w:rFonts w:ascii="Atten Round New Book" w:eastAsia="Microsoft Sans Serif" w:hAnsi="Atten Round New Book" w:cs="Microsoft Sans Serif"/>
                  <w:sz w:val="20"/>
                  <w:szCs w:val="20"/>
                </w:rPr>
                <w:t>https://s3platform.jrc.ec.europa.eu/en-US/web/guest/w/green-deal-on-circular-procurement-in-the-centro-region</w:t>
              </w:r>
            </w:hyperlink>
          </w:p>
          <w:p w14:paraId="499FA6DB" w14:textId="3117984D" w:rsidR="005A35E8" w:rsidRPr="005975B6" w:rsidRDefault="005A35E8" w:rsidP="005A35E8">
            <w:pPr>
              <w:jc w:val="both"/>
              <w:rPr>
                <w:rFonts w:ascii="Atten Round New Book" w:eastAsia="Microsoft Sans Serif" w:hAnsi="Atten Round New Book" w:cs="Microsoft Sans Serif"/>
                <w:color w:val="808080" w:themeColor="background1" w:themeShade="80"/>
                <w:sz w:val="20"/>
                <w:szCs w:val="20"/>
              </w:rPr>
            </w:pPr>
          </w:p>
        </w:tc>
      </w:tr>
      <w:tr w:rsidR="009B5D12" w:rsidRPr="005975B6" w14:paraId="19B87634" w14:textId="77777777" w:rsidTr="006F1B39">
        <w:tc>
          <w:tcPr>
            <w:tcW w:w="2689" w:type="dxa"/>
            <w:vAlign w:val="center"/>
          </w:tcPr>
          <w:p w14:paraId="04A23A47" w14:textId="71A1F195" w:rsidR="009B5D12" w:rsidRPr="005975B6" w:rsidRDefault="009B5D12" w:rsidP="007D1B12">
            <w:pPr>
              <w:pStyle w:val="BodyText"/>
              <w:spacing w:before="120" w:after="120" w:line="360" w:lineRule="auto"/>
              <w:ind w:right="165"/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</w:pPr>
            <w:r w:rsidRPr="005975B6">
              <w:rPr>
                <w:rFonts w:ascii="Atten Round New Medium" w:eastAsia="Microsoft Sans Serif" w:hAnsi="Atten Round New Medium" w:cs="Microsoft Sans Serif"/>
                <w:b/>
                <w:bCs/>
                <w:color w:val="808080" w:themeColor="background1" w:themeShade="80"/>
                <w:sz w:val="22"/>
                <w:szCs w:val="22"/>
                <w:lang w:eastAsia="en-US" w:bidi="ar-SA"/>
              </w:rPr>
              <w:t>Keywords related to your practice</w:t>
            </w:r>
          </w:p>
        </w:tc>
        <w:tc>
          <w:tcPr>
            <w:tcW w:w="6327" w:type="dxa"/>
          </w:tcPr>
          <w:p w14:paraId="5EA276E7" w14:textId="16F62DD1" w:rsidR="009B5D12" w:rsidRPr="005975B6" w:rsidRDefault="005A35E8" w:rsidP="007D1B12">
            <w:pPr>
              <w:pStyle w:val="BodyText"/>
              <w:spacing w:before="120" w:after="120"/>
              <w:ind w:right="-130"/>
              <w:rPr>
                <w:rFonts w:ascii="Atten Round New Book" w:eastAsia="Microsoft Sans Serif" w:hAnsi="Atten Round New Book" w:cs="Microsoft Sans Serif"/>
                <w:sz w:val="20"/>
                <w:szCs w:val="20"/>
                <w:lang w:eastAsia="en-US" w:bidi="ar-SA"/>
              </w:rPr>
            </w:pPr>
            <w:r w:rsidRPr="005975B6">
              <w:rPr>
                <w:rFonts w:ascii="Atten Round New Book" w:eastAsia="Microsoft Sans Serif" w:hAnsi="Atten Round New Book" w:cs="Microsoft Sans Serif"/>
                <w:color w:val="A6A6A6" w:themeColor="background1" w:themeShade="A6"/>
                <w:sz w:val="20"/>
                <w:szCs w:val="20"/>
                <w:lang w:eastAsia="en-US" w:bidi="ar-SA"/>
              </w:rPr>
              <w:t>Circular public procurement; strategic public procurement; learning &amp; sharing community.</w:t>
            </w:r>
          </w:p>
        </w:tc>
      </w:tr>
    </w:tbl>
    <w:p w14:paraId="0B779507" w14:textId="77777777" w:rsidR="00725CE4" w:rsidRPr="005975B6" w:rsidRDefault="00725CE4" w:rsidP="00725CE4">
      <w:pPr>
        <w:rPr>
          <w:rFonts w:ascii="Atten Round New Bold" w:hAnsi="Atten Round New Bold" w:cs="Microsoft Sans Serif"/>
          <w:b/>
          <w:bCs/>
          <w:lang w:val="en-US"/>
        </w:rPr>
      </w:pPr>
    </w:p>
    <w:p w14:paraId="6FCFFEB5" w14:textId="77777777" w:rsidR="00725CE4" w:rsidRPr="005975B6" w:rsidRDefault="00725CE4" w:rsidP="00725CE4">
      <w:pPr>
        <w:rPr>
          <w:rFonts w:ascii="Atten Round New Bold" w:hAnsi="Atten Round New Bold" w:cs="Microsoft Sans Serif"/>
          <w:b/>
          <w:bCs/>
          <w:lang w:val="en-US"/>
        </w:rPr>
      </w:pPr>
    </w:p>
    <w:p w14:paraId="6576BD46" w14:textId="17BA89AC" w:rsidR="00725CE4" w:rsidRPr="005975B6" w:rsidRDefault="00725CE4" w:rsidP="00725CE4">
      <w:pPr>
        <w:rPr>
          <w:rFonts w:ascii="Atten Round New Bold" w:hAnsi="Atten Round New Bold" w:cs="Microsoft Sans Serif"/>
          <w:b/>
          <w:bCs/>
          <w:lang w:val="en-US"/>
        </w:rPr>
        <w:sectPr w:rsidR="00725CE4" w:rsidRPr="005975B6" w:rsidSect="00A65D0C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1440" w:bottom="720" w:left="1440" w:header="709" w:footer="709" w:gutter="0"/>
          <w:cols w:space="708"/>
          <w:docGrid w:linePitch="360"/>
        </w:sectPr>
      </w:pPr>
    </w:p>
    <w:p w14:paraId="6259627E" w14:textId="67879880" w:rsidR="002413D4" w:rsidRPr="005975B6" w:rsidRDefault="002413D4" w:rsidP="00725CE4">
      <w:pPr>
        <w:pStyle w:val="BodyText"/>
        <w:tabs>
          <w:tab w:val="right" w:pos="7977"/>
        </w:tabs>
        <w:spacing w:before="240" w:line="360" w:lineRule="auto"/>
        <w:ind w:right="1049"/>
        <w:jc w:val="both"/>
        <w:rPr>
          <w:rFonts w:ascii="Atten Round New Bold" w:hAnsi="Atten Round New Bold" w:cs="Microsoft Sans Serif"/>
          <w:b/>
          <w:bCs/>
          <w:sz w:val="22"/>
          <w:szCs w:val="22"/>
          <w:lang w:val="en-US"/>
        </w:rPr>
      </w:pPr>
    </w:p>
    <w:sectPr w:rsidR="002413D4" w:rsidRPr="005975B6" w:rsidSect="0042587E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57CB" w14:textId="77777777" w:rsidR="000A64CA" w:rsidRDefault="000A64CA" w:rsidP="003B22B0">
      <w:pPr>
        <w:spacing w:after="0" w:line="240" w:lineRule="auto"/>
      </w:pPr>
      <w:r>
        <w:separator/>
      </w:r>
    </w:p>
  </w:endnote>
  <w:endnote w:type="continuationSeparator" w:id="0">
    <w:p w14:paraId="51FA7A72" w14:textId="77777777" w:rsidR="000A64CA" w:rsidRDefault="000A64CA" w:rsidP="003B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ten Round New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Atten Round New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tten Round New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FFD6" w14:textId="77777777" w:rsidR="00475A13" w:rsidRDefault="00475A13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pt-PT" w:eastAsia="pt-PT"/>
      </w:rPr>
      <mc:AlternateContent>
        <mc:Choice Requires="wps">
          <w:drawing>
            <wp:anchor distT="0" distB="0" distL="182880" distR="182880" simplePos="0" relativeHeight="251668480" behindDoc="0" locked="0" layoutInCell="1" allowOverlap="1" wp14:anchorId="5F43A5CF" wp14:editId="413CD3C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001B88" w14:textId="77777777" w:rsidR="00475A13" w:rsidRDefault="00475A1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pt-PT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3A5CF" id="Retângulo 41" o:spid="_x0000_s1030" style="position:absolute;margin-left:0;margin-top:0;width:36pt;height:25.25pt;z-index:251668480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" fillcolor="black [3213]" stroked="f" strokeweight="3pt">
              <v:textbox>
                <w:txbxContent>
                  <w:p w14:paraId="72001B88" w14:textId="77777777" w:rsidR="00475A13" w:rsidRDefault="00475A1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pt-PT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pt-PT" w:eastAsia="pt-PT"/>
      </w:rPr>
      <mc:AlternateContent>
        <mc:Choice Requires="wpg">
          <w:drawing>
            <wp:anchor distT="0" distB="0" distL="182880" distR="182880" simplePos="0" relativeHeight="251667456" behindDoc="1" locked="0" layoutInCell="1" allowOverlap="1" wp14:anchorId="55959AD6" wp14:editId="6761F54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tâ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ixa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92D120B" w14:textId="20B6887C" w:rsidR="00475A13" w:rsidRDefault="004158F1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pt-PT"/>
                                  </w:rPr>
                                  <w:t>CIRCLo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55959AD6" id="Grupo 42" o:spid="_x0000_s1031" style="position:absolute;margin-left:0;margin-top:0;width:36pt;height:9in;z-index:-25164902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">
              <v:rect id="Retângulo 43" o:spid="_x0000_s1032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33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92D120B" w14:textId="20B6887C" w:rsidR="00475A13" w:rsidRDefault="004158F1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pt-PT"/>
                            </w:rPr>
                            <w:t>CIRCLo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4C8DE150" w14:textId="74D0314C" w:rsidR="00342632" w:rsidRDefault="00342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4A5E" w14:textId="77777777" w:rsidR="006662D3" w:rsidRDefault="00666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C37C" w14:textId="0036BA03" w:rsidR="006662D3" w:rsidRDefault="007D1B12" w:rsidP="00195D33">
    <w:pPr>
      <w:pStyle w:val="Footer"/>
      <w:tabs>
        <w:tab w:val="left" w:pos="51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4E8AB964" wp14:editId="4C8256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2318" cy="354106"/>
          <wp:effectExtent l="0" t="0" r="5080" b="825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66" cy="35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EDD" w:rsidRPr="006B245A">
      <w:rPr>
        <w:noProof/>
        <w:color w:val="808080"/>
        <w:lang w:val="pt-PT" w:eastAsia="pt-PT"/>
      </w:rPr>
      <mc:AlternateContent>
        <mc:Choice Requires="wps">
          <w:drawing>
            <wp:anchor distT="0" distB="0" distL="182880" distR="182880" simplePos="0" relativeHeight="251671552" behindDoc="0" locked="0" layoutInCell="1" allowOverlap="1" wp14:anchorId="6085C305" wp14:editId="7EF329EC">
              <wp:simplePos x="0" y="0"/>
              <wp:positionH relativeFrom="rightMargin">
                <wp:posOffset>-225425</wp:posOffset>
              </wp:positionH>
              <wp:positionV relativeFrom="page">
                <wp:posOffset>9981194</wp:posOffset>
              </wp:positionV>
              <wp:extent cx="941590" cy="449705"/>
              <wp:effectExtent l="0" t="0" r="0" b="0"/>
              <wp:wrapNone/>
              <wp:docPr id="285" name="Retângulo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590" cy="44970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E43FA3" w14:textId="51CF8436" w:rsidR="00475A13" w:rsidRPr="007D1B12" w:rsidRDefault="00475A13" w:rsidP="00A65D0C">
                          <w:pPr>
                            <w:spacing w:after="0" w:line="240" w:lineRule="auto"/>
                            <w:rPr>
                              <w:rFonts w:ascii="Atten Round New Bold" w:hAnsi="Atten Round New Bold"/>
                              <w:color w:val="95D359"/>
                            </w:rPr>
                          </w:pPr>
                          <w:r w:rsidRPr="007D1B12">
                            <w:rPr>
                              <w:rFonts w:ascii="Atten Round New Bold" w:hAnsi="Atten Round New Bold"/>
                              <w:color w:val="95D359"/>
                            </w:rPr>
                            <w:fldChar w:fldCharType="begin"/>
                          </w:r>
                          <w:r w:rsidRPr="007D1B12">
                            <w:rPr>
                              <w:rFonts w:ascii="Atten Round New Bold" w:hAnsi="Atten Round New Bold"/>
                              <w:color w:val="95D359"/>
                            </w:rPr>
                            <w:instrText>PAGE   \* MERGEFORMAT</w:instrText>
                          </w:r>
                          <w:r w:rsidRPr="007D1B12">
                            <w:rPr>
                              <w:rFonts w:ascii="Atten Round New Bold" w:hAnsi="Atten Round New Bold"/>
                              <w:color w:val="95D359"/>
                            </w:rPr>
                            <w:fldChar w:fldCharType="separate"/>
                          </w:r>
                          <w:r w:rsidR="005A6A5F" w:rsidRPr="007D1B12">
                            <w:rPr>
                              <w:rFonts w:ascii="Atten Round New Bold" w:hAnsi="Atten Round New Bold"/>
                              <w:noProof/>
                              <w:color w:val="95D359"/>
                              <w:lang w:val="pt-PT"/>
                            </w:rPr>
                            <w:t>5</w:t>
                          </w:r>
                          <w:r w:rsidRPr="007D1B12">
                            <w:rPr>
                              <w:rFonts w:ascii="Atten Round New Bold" w:hAnsi="Atten Round New Bold"/>
                              <w:color w:val="95D35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5C305" id="Retângulo 285" o:spid="_x0000_s1034" style="position:absolute;margin-left:-17.75pt;margin-top:785.9pt;width:74.15pt;height:35.4pt;z-index:251671552;visibility:visible;mso-wrap-style:square;mso-width-percent:0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" filled="f" stroked="f" strokeweight="3pt">
              <v:textbox>
                <w:txbxContent>
                  <w:p w14:paraId="1FE43FA3" w14:textId="51CF8436" w:rsidR="00475A13" w:rsidRPr="007D1B12" w:rsidRDefault="00475A13" w:rsidP="00A65D0C">
                    <w:pPr>
                      <w:spacing w:after="0" w:line="240" w:lineRule="auto"/>
                      <w:rPr>
                        <w:rFonts w:ascii="Atten Round New Bold" w:hAnsi="Atten Round New Bold"/>
                        <w:color w:val="95D359"/>
                      </w:rPr>
                    </w:pPr>
                    <w:r w:rsidRPr="007D1B12">
                      <w:rPr>
                        <w:rFonts w:ascii="Atten Round New Bold" w:hAnsi="Atten Round New Bold"/>
                        <w:color w:val="95D359"/>
                      </w:rPr>
                      <w:fldChar w:fldCharType="begin"/>
                    </w:r>
                    <w:r w:rsidRPr="007D1B12">
                      <w:rPr>
                        <w:rFonts w:ascii="Atten Round New Bold" w:hAnsi="Atten Round New Bold"/>
                        <w:color w:val="95D359"/>
                      </w:rPr>
                      <w:instrText>PAGE   \* MERGEFORMAT</w:instrText>
                    </w:r>
                    <w:r w:rsidRPr="007D1B12">
                      <w:rPr>
                        <w:rFonts w:ascii="Atten Round New Bold" w:hAnsi="Atten Round New Bold"/>
                        <w:color w:val="95D359"/>
                      </w:rPr>
                      <w:fldChar w:fldCharType="separate"/>
                    </w:r>
                    <w:r w:rsidR="005A6A5F" w:rsidRPr="007D1B12">
                      <w:rPr>
                        <w:rFonts w:ascii="Atten Round New Bold" w:hAnsi="Atten Round New Bold"/>
                        <w:noProof/>
                        <w:color w:val="95D359"/>
                        <w:lang w:val="pt-PT"/>
                      </w:rPr>
                      <w:t>5</w:t>
                    </w:r>
                    <w:r w:rsidRPr="007D1B12">
                      <w:rPr>
                        <w:rFonts w:ascii="Atten Round New Bold" w:hAnsi="Atten Round New Bold"/>
                        <w:color w:val="95D359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52152C" w:rsidRPr="0052152C">
      <w:rPr>
        <w:noProof/>
        <w:lang w:val="pt-PT" w:eastAsia="pt-PT"/>
      </w:rPr>
      <mc:AlternateContent>
        <mc:Choice Requires="wps">
          <w:drawing>
            <wp:anchor distT="0" distB="0" distL="182880" distR="182880" simplePos="0" relativeHeight="251677696" behindDoc="0" locked="0" layoutInCell="1" allowOverlap="1" wp14:anchorId="4C18CC7A" wp14:editId="19FF27C8">
              <wp:simplePos x="0" y="0"/>
              <wp:positionH relativeFrom="rightMargin">
                <wp:posOffset>-5731510</wp:posOffset>
              </wp:positionH>
              <wp:positionV relativeFrom="page">
                <wp:posOffset>18689320</wp:posOffset>
              </wp:positionV>
              <wp:extent cx="941590" cy="449705"/>
              <wp:effectExtent l="0" t="0" r="0" b="0"/>
              <wp:wrapNone/>
              <wp:docPr id="24" name="Retâ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590" cy="44970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C322E4" w14:textId="7AB181DC" w:rsidR="0052152C" w:rsidRPr="00A65D0C" w:rsidRDefault="0052152C" w:rsidP="0052152C">
                          <w:pPr>
                            <w:spacing w:after="0" w:line="240" w:lineRule="auto"/>
                            <w:rPr>
                              <w:rFonts w:ascii="Atten Round New Bold" w:hAnsi="Atten Round New Bold"/>
                              <w:color w:val="95D359"/>
                              <w:sz w:val="44"/>
                              <w:szCs w:val="44"/>
                            </w:rPr>
                          </w:pPr>
                          <w:r w:rsidRPr="00A65D0C">
                            <w:rPr>
                              <w:rFonts w:ascii="Atten Round New Bold" w:hAnsi="Atten Round New Bold"/>
                              <w:color w:val="95D359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A65D0C">
                            <w:rPr>
                              <w:rFonts w:ascii="Atten Round New Bold" w:hAnsi="Atten Round New Bold"/>
                              <w:color w:val="95D359"/>
                              <w:sz w:val="44"/>
                              <w:szCs w:val="44"/>
                            </w:rPr>
                            <w:instrText>PAGE   \* MERGEFORMAT</w:instrText>
                          </w:r>
                          <w:r w:rsidRPr="00A65D0C">
                            <w:rPr>
                              <w:rFonts w:ascii="Atten Round New Bold" w:hAnsi="Atten Round New Bold"/>
                              <w:color w:val="95D359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5A6A5F" w:rsidRPr="005A6A5F">
                            <w:rPr>
                              <w:rFonts w:ascii="Atten Round New Bold" w:hAnsi="Atten Round New Bold"/>
                              <w:noProof/>
                              <w:color w:val="95D359"/>
                              <w:sz w:val="44"/>
                              <w:szCs w:val="44"/>
                              <w:lang w:val="pt-PT"/>
                            </w:rPr>
                            <w:t>5</w:t>
                          </w:r>
                          <w:r w:rsidRPr="00A65D0C">
                            <w:rPr>
                              <w:rFonts w:ascii="Atten Round New Bold" w:hAnsi="Atten Round New Bold"/>
                              <w:color w:val="95D359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8CC7A" id="Retângulo 24" o:spid="_x0000_s1035" style="position:absolute;margin-left:-451.3pt;margin-top:1471.6pt;width:74.15pt;height:35.4pt;z-index:251677696;visibility:visible;mso-wrap-style:square;mso-width-percent:0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" filled="f" stroked="f" strokeweight="3pt">
              <v:textbox>
                <w:txbxContent>
                  <w:p w14:paraId="48C322E4" w14:textId="7AB181DC" w:rsidR="0052152C" w:rsidRPr="00A65D0C" w:rsidRDefault="0052152C" w:rsidP="0052152C">
                    <w:pPr>
                      <w:spacing w:after="0" w:line="240" w:lineRule="auto"/>
                      <w:rPr>
                        <w:rFonts w:ascii="Atten Round New Bold" w:hAnsi="Atten Round New Bold"/>
                        <w:color w:val="95D359"/>
                        <w:sz w:val="44"/>
                        <w:szCs w:val="44"/>
                      </w:rPr>
                    </w:pPr>
                    <w:r w:rsidRPr="00A65D0C">
                      <w:rPr>
                        <w:rFonts w:ascii="Atten Round New Bold" w:hAnsi="Atten Round New Bold"/>
                        <w:color w:val="95D359"/>
                        <w:sz w:val="44"/>
                        <w:szCs w:val="44"/>
                      </w:rPr>
                      <w:fldChar w:fldCharType="begin"/>
                    </w:r>
                    <w:r w:rsidRPr="00A65D0C">
                      <w:rPr>
                        <w:rFonts w:ascii="Atten Round New Bold" w:hAnsi="Atten Round New Bold"/>
                        <w:color w:val="95D359"/>
                        <w:sz w:val="44"/>
                        <w:szCs w:val="44"/>
                      </w:rPr>
                      <w:instrText>PAGE   \* MERGEFORMAT</w:instrText>
                    </w:r>
                    <w:r w:rsidRPr="00A65D0C">
                      <w:rPr>
                        <w:rFonts w:ascii="Atten Round New Bold" w:hAnsi="Atten Round New Bold"/>
                        <w:color w:val="95D359"/>
                        <w:sz w:val="44"/>
                        <w:szCs w:val="44"/>
                      </w:rPr>
                      <w:fldChar w:fldCharType="separate"/>
                    </w:r>
                    <w:r w:rsidR="005A6A5F" w:rsidRPr="005A6A5F">
                      <w:rPr>
                        <w:rFonts w:ascii="Atten Round New Bold" w:hAnsi="Atten Round New Bold"/>
                        <w:noProof/>
                        <w:color w:val="95D359"/>
                        <w:sz w:val="44"/>
                        <w:szCs w:val="44"/>
                        <w:lang w:val="pt-PT"/>
                      </w:rPr>
                      <w:t>5</w:t>
                    </w:r>
                    <w:r w:rsidRPr="00A65D0C">
                      <w:rPr>
                        <w:rFonts w:ascii="Atten Round New Bold" w:hAnsi="Atten Round New Bold"/>
                        <w:color w:val="95D359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6C17" w14:textId="77777777" w:rsidR="006662D3" w:rsidRDefault="0066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6BA7" w14:textId="77777777" w:rsidR="000A64CA" w:rsidRDefault="000A64CA" w:rsidP="003B22B0">
      <w:pPr>
        <w:spacing w:after="0" w:line="240" w:lineRule="auto"/>
      </w:pPr>
      <w:r>
        <w:separator/>
      </w:r>
    </w:p>
  </w:footnote>
  <w:footnote w:type="continuationSeparator" w:id="0">
    <w:p w14:paraId="2986E7F0" w14:textId="77777777" w:rsidR="000A64CA" w:rsidRDefault="000A64CA" w:rsidP="003B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EA61" w14:textId="24888A39" w:rsidR="007D1B12" w:rsidRDefault="007D1B12" w:rsidP="007D1B12">
    <w:pPr>
      <w:pStyle w:val="Header"/>
      <w:ind w:right="-755"/>
      <w:jc w:val="right"/>
      <w:rPr>
        <w:rFonts w:ascii="Atten Round New Bold" w:eastAsia="Microsoft GothicNeo" w:hAnsi="Atten Round New Bold" w:cs="Times New Roman"/>
        <w:color w:val="AEAFAC"/>
        <w:spacing w:val="116"/>
        <w:sz w:val="20"/>
        <w:szCs w:val="20"/>
      </w:rPr>
    </w:pPr>
    <w:r>
      <w:tab/>
    </w:r>
    <w:bookmarkStart w:id="0" w:name="_Hlk81469669"/>
    <w:bookmarkStart w:id="1" w:name="_Hlk81469670"/>
    <w:r w:rsidRPr="007D1B12">
      <w:rPr>
        <w:rFonts w:ascii="Atten Round New Bold" w:eastAsia="Microsoft GothicNeo" w:hAnsi="Atten Round New Bold" w:cs="Times New Roman"/>
        <w:color w:val="AEAFAC"/>
        <w:spacing w:val="116"/>
        <w:sz w:val="20"/>
        <w:szCs w:val="20"/>
      </w:rPr>
      <w:t>A CIRCULAR COMMUNITY</w:t>
    </w:r>
  </w:p>
  <w:p w14:paraId="252B7E61" w14:textId="77777777" w:rsidR="007D1B12" w:rsidRPr="007D1B12" w:rsidRDefault="007D1B12" w:rsidP="007D1B12">
    <w:pPr>
      <w:pStyle w:val="Header"/>
      <w:ind w:right="-755"/>
      <w:jc w:val="right"/>
      <w:rPr>
        <w:rFonts w:ascii="Atten Round New Bold" w:eastAsia="Microsoft GothicNeo" w:hAnsi="Atten Round New Bold" w:cs="Times New Roman"/>
        <w:color w:val="AEAFAC"/>
        <w:spacing w:val="116"/>
        <w:sz w:val="20"/>
        <w:szCs w:val="20"/>
      </w:rPr>
    </w:pPr>
  </w:p>
  <w:bookmarkEnd w:id="0"/>
  <w:bookmarkEnd w:id="1"/>
  <w:p w14:paraId="3D69A60E" w14:textId="372BB933" w:rsidR="00E222C2" w:rsidRPr="00673736" w:rsidRDefault="00E222C2" w:rsidP="00673736">
    <w:pPr>
      <w:pStyle w:val="Header"/>
      <w:ind w:right="-7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131F" w14:textId="77777777" w:rsidR="006662D3" w:rsidRDefault="00666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048F" w14:textId="342245C1" w:rsidR="00B91E87" w:rsidRPr="00A3676F" w:rsidRDefault="00B91E87" w:rsidP="00A3676F">
    <w:pPr>
      <w:pStyle w:val="Header"/>
      <w:tabs>
        <w:tab w:val="clear" w:pos="4252"/>
      </w:tabs>
      <w:rPr>
        <w:rFonts w:ascii="Atten Round New Medium" w:hAnsi="Atten Round New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D5"/>
    <w:multiLevelType w:val="hybridMultilevel"/>
    <w:tmpl w:val="6DB673A6"/>
    <w:lvl w:ilvl="0" w:tplc="3B022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0E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AB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80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85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86C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01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E4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40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317"/>
    <w:multiLevelType w:val="hybridMultilevel"/>
    <w:tmpl w:val="13A060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B6E"/>
    <w:multiLevelType w:val="hybridMultilevel"/>
    <w:tmpl w:val="DE087E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23A"/>
    <w:multiLevelType w:val="hybridMultilevel"/>
    <w:tmpl w:val="2B3015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6E0"/>
    <w:multiLevelType w:val="hybridMultilevel"/>
    <w:tmpl w:val="74D0C3C4"/>
    <w:lvl w:ilvl="0" w:tplc="A936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6D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AC6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6D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E45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E0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E48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46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20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2A2"/>
    <w:multiLevelType w:val="hybridMultilevel"/>
    <w:tmpl w:val="9A042564"/>
    <w:lvl w:ilvl="0" w:tplc="B15CC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E8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EF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470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A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CB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4AB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6C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67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1CA8"/>
    <w:multiLevelType w:val="hybridMultilevel"/>
    <w:tmpl w:val="21424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850"/>
    <w:multiLevelType w:val="hybridMultilevel"/>
    <w:tmpl w:val="E92A89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2774"/>
    <w:multiLevelType w:val="hybridMultilevel"/>
    <w:tmpl w:val="84543454"/>
    <w:lvl w:ilvl="0" w:tplc="064E55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2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65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46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42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C2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83B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0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00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3093"/>
    <w:multiLevelType w:val="hybridMultilevel"/>
    <w:tmpl w:val="AB820F2A"/>
    <w:lvl w:ilvl="0" w:tplc="F31C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B51ED"/>
    <w:multiLevelType w:val="hybridMultilevel"/>
    <w:tmpl w:val="6F6AAB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2749"/>
    <w:multiLevelType w:val="hybridMultilevel"/>
    <w:tmpl w:val="8804A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6BA5"/>
    <w:multiLevelType w:val="hybridMultilevel"/>
    <w:tmpl w:val="A1B896E2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03AA"/>
    <w:multiLevelType w:val="hybridMultilevel"/>
    <w:tmpl w:val="90EAD9E6"/>
    <w:lvl w:ilvl="0" w:tplc="0BA62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475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67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2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21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2F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20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2A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65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5402"/>
    <w:multiLevelType w:val="hybridMultilevel"/>
    <w:tmpl w:val="0F8AA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60EB"/>
    <w:multiLevelType w:val="hybridMultilevel"/>
    <w:tmpl w:val="DC2044FA"/>
    <w:lvl w:ilvl="0" w:tplc="AFD4D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46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078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73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27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AA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9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8C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E0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85BEB"/>
    <w:multiLevelType w:val="hybridMultilevel"/>
    <w:tmpl w:val="4560F6AE"/>
    <w:lvl w:ilvl="0" w:tplc="1722C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E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076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8AC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8C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E8D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C6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6D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C2A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F4B"/>
    <w:multiLevelType w:val="hybridMultilevel"/>
    <w:tmpl w:val="0DA845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593B"/>
    <w:multiLevelType w:val="hybridMultilevel"/>
    <w:tmpl w:val="CF78E4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54C3A"/>
    <w:multiLevelType w:val="hybridMultilevel"/>
    <w:tmpl w:val="3C7272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F63"/>
    <w:multiLevelType w:val="hybridMultilevel"/>
    <w:tmpl w:val="9776265E"/>
    <w:lvl w:ilvl="0" w:tplc="43D0D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C7F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400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00C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8B5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AB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0F6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E0D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EC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55090"/>
    <w:multiLevelType w:val="hybridMultilevel"/>
    <w:tmpl w:val="B516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431B6"/>
    <w:multiLevelType w:val="hybridMultilevel"/>
    <w:tmpl w:val="8206B7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6BC0"/>
    <w:multiLevelType w:val="hybridMultilevel"/>
    <w:tmpl w:val="F9B89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22FF1"/>
    <w:multiLevelType w:val="hybridMultilevel"/>
    <w:tmpl w:val="F0A0CFF2"/>
    <w:lvl w:ilvl="0" w:tplc="EEC6CD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7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A6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F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A2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838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5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CD1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87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3139"/>
    <w:multiLevelType w:val="hybridMultilevel"/>
    <w:tmpl w:val="2DD842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F361D"/>
    <w:multiLevelType w:val="hybridMultilevel"/>
    <w:tmpl w:val="81B215EE"/>
    <w:lvl w:ilvl="0" w:tplc="B024D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F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E3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B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E7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CC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AD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266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AB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5"/>
  </w:num>
  <w:num w:numId="5">
    <w:abstractNumId w:val="3"/>
  </w:num>
  <w:num w:numId="6">
    <w:abstractNumId w:val="18"/>
  </w:num>
  <w:num w:numId="7">
    <w:abstractNumId w:val="11"/>
  </w:num>
  <w:num w:numId="8">
    <w:abstractNumId w:val="1"/>
  </w:num>
  <w:num w:numId="9">
    <w:abstractNumId w:val="21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16"/>
  </w:num>
  <w:num w:numId="16">
    <w:abstractNumId w:val="4"/>
  </w:num>
  <w:num w:numId="17">
    <w:abstractNumId w:val="20"/>
  </w:num>
  <w:num w:numId="18">
    <w:abstractNumId w:val="15"/>
  </w:num>
  <w:num w:numId="19">
    <w:abstractNumId w:val="5"/>
  </w:num>
  <w:num w:numId="20">
    <w:abstractNumId w:val="6"/>
  </w:num>
  <w:num w:numId="21">
    <w:abstractNumId w:val="8"/>
  </w:num>
  <w:num w:numId="22">
    <w:abstractNumId w:val="24"/>
  </w:num>
  <w:num w:numId="23">
    <w:abstractNumId w:val="26"/>
  </w:num>
  <w:num w:numId="24">
    <w:abstractNumId w:val="13"/>
  </w:num>
  <w:num w:numId="25">
    <w:abstractNumId w:val="23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MxMTMyNzUzMzNQ0lEKTi0uzszPAykwrgUAjN5eRSwAAAA="/>
  </w:docVars>
  <w:rsids>
    <w:rsidRoot w:val="0000240A"/>
    <w:rsid w:val="0000240A"/>
    <w:rsid w:val="000030E6"/>
    <w:rsid w:val="00026C20"/>
    <w:rsid w:val="00036305"/>
    <w:rsid w:val="00036641"/>
    <w:rsid w:val="000712C7"/>
    <w:rsid w:val="0007136C"/>
    <w:rsid w:val="00080C8C"/>
    <w:rsid w:val="00084D00"/>
    <w:rsid w:val="00095BAA"/>
    <w:rsid w:val="000A1EC6"/>
    <w:rsid w:val="000A64CA"/>
    <w:rsid w:val="000B22B2"/>
    <w:rsid w:val="000B3FCC"/>
    <w:rsid w:val="000C1080"/>
    <w:rsid w:val="000D44AF"/>
    <w:rsid w:val="000E4BB8"/>
    <w:rsid w:val="000F4E83"/>
    <w:rsid w:val="00123A74"/>
    <w:rsid w:val="00167090"/>
    <w:rsid w:val="00171D94"/>
    <w:rsid w:val="0017698D"/>
    <w:rsid w:val="0019531D"/>
    <w:rsid w:val="00195D33"/>
    <w:rsid w:val="001A0D05"/>
    <w:rsid w:val="001A3B82"/>
    <w:rsid w:val="001A69D4"/>
    <w:rsid w:val="001B14D1"/>
    <w:rsid w:val="001C6536"/>
    <w:rsid w:val="001E4B26"/>
    <w:rsid w:val="001F3602"/>
    <w:rsid w:val="001F6F0B"/>
    <w:rsid w:val="00200148"/>
    <w:rsid w:val="00207353"/>
    <w:rsid w:val="00207F1F"/>
    <w:rsid w:val="002228A2"/>
    <w:rsid w:val="00223237"/>
    <w:rsid w:val="00227CDC"/>
    <w:rsid w:val="0024058F"/>
    <w:rsid w:val="002413D4"/>
    <w:rsid w:val="00257CB6"/>
    <w:rsid w:val="0026274C"/>
    <w:rsid w:val="00262F4A"/>
    <w:rsid w:val="00272201"/>
    <w:rsid w:val="00274388"/>
    <w:rsid w:val="00275880"/>
    <w:rsid w:val="002859B6"/>
    <w:rsid w:val="00287D1B"/>
    <w:rsid w:val="002943B5"/>
    <w:rsid w:val="002A7919"/>
    <w:rsid w:val="002E6636"/>
    <w:rsid w:val="00342632"/>
    <w:rsid w:val="00344F4B"/>
    <w:rsid w:val="003622F1"/>
    <w:rsid w:val="00374D46"/>
    <w:rsid w:val="003914B3"/>
    <w:rsid w:val="003A66A1"/>
    <w:rsid w:val="003B22B0"/>
    <w:rsid w:val="003B4B16"/>
    <w:rsid w:val="003C4DBC"/>
    <w:rsid w:val="003C78E9"/>
    <w:rsid w:val="003E0192"/>
    <w:rsid w:val="004158F1"/>
    <w:rsid w:val="0042587E"/>
    <w:rsid w:val="00441FE4"/>
    <w:rsid w:val="0044584D"/>
    <w:rsid w:val="0045282B"/>
    <w:rsid w:val="00461FC7"/>
    <w:rsid w:val="00467235"/>
    <w:rsid w:val="004704DD"/>
    <w:rsid w:val="0047596F"/>
    <w:rsid w:val="00475A13"/>
    <w:rsid w:val="004773C7"/>
    <w:rsid w:val="00480AD7"/>
    <w:rsid w:val="004A59FF"/>
    <w:rsid w:val="004C1849"/>
    <w:rsid w:val="004C7986"/>
    <w:rsid w:val="004F705B"/>
    <w:rsid w:val="0050151B"/>
    <w:rsid w:val="00506558"/>
    <w:rsid w:val="00513751"/>
    <w:rsid w:val="00521054"/>
    <w:rsid w:val="0052152C"/>
    <w:rsid w:val="005511BB"/>
    <w:rsid w:val="00556C9C"/>
    <w:rsid w:val="00566960"/>
    <w:rsid w:val="00584C46"/>
    <w:rsid w:val="0059574A"/>
    <w:rsid w:val="005975B6"/>
    <w:rsid w:val="005A1087"/>
    <w:rsid w:val="005A35E8"/>
    <w:rsid w:val="005A479A"/>
    <w:rsid w:val="005A6A5F"/>
    <w:rsid w:val="005A7AF0"/>
    <w:rsid w:val="005C246D"/>
    <w:rsid w:val="005C4BEB"/>
    <w:rsid w:val="005D7FB4"/>
    <w:rsid w:val="005E1A63"/>
    <w:rsid w:val="005E4487"/>
    <w:rsid w:val="005E7F9D"/>
    <w:rsid w:val="006329C7"/>
    <w:rsid w:val="00636EA5"/>
    <w:rsid w:val="00637790"/>
    <w:rsid w:val="00665DBC"/>
    <w:rsid w:val="006662D3"/>
    <w:rsid w:val="00673736"/>
    <w:rsid w:val="00676F5F"/>
    <w:rsid w:val="0068659E"/>
    <w:rsid w:val="00696C9E"/>
    <w:rsid w:val="006A4A33"/>
    <w:rsid w:val="006B0B6F"/>
    <w:rsid w:val="006B245A"/>
    <w:rsid w:val="006B5F91"/>
    <w:rsid w:val="006D276E"/>
    <w:rsid w:val="006D6153"/>
    <w:rsid w:val="006E14E3"/>
    <w:rsid w:val="006E1ABC"/>
    <w:rsid w:val="006F1B39"/>
    <w:rsid w:val="006F72E9"/>
    <w:rsid w:val="00700484"/>
    <w:rsid w:val="0070307B"/>
    <w:rsid w:val="00715FB6"/>
    <w:rsid w:val="0072338A"/>
    <w:rsid w:val="00725CE4"/>
    <w:rsid w:val="00730B3D"/>
    <w:rsid w:val="00736F09"/>
    <w:rsid w:val="007446E6"/>
    <w:rsid w:val="00746CE1"/>
    <w:rsid w:val="00766DB0"/>
    <w:rsid w:val="00771698"/>
    <w:rsid w:val="0077461D"/>
    <w:rsid w:val="00774A2D"/>
    <w:rsid w:val="0079451E"/>
    <w:rsid w:val="007B53CB"/>
    <w:rsid w:val="007D1B12"/>
    <w:rsid w:val="007F1334"/>
    <w:rsid w:val="008224B6"/>
    <w:rsid w:val="0083046F"/>
    <w:rsid w:val="0085126E"/>
    <w:rsid w:val="00864C42"/>
    <w:rsid w:val="00872B28"/>
    <w:rsid w:val="00883078"/>
    <w:rsid w:val="00884588"/>
    <w:rsid w:val="00895D42"/>
    <w:rsid w:val="008A3FF0"/>
    <w:rsid w:val="008A5366"/>
    <w:rsid w:val="008B7843"/>
    <w:rsid w:val="008C55C1"/>
    <w:rsid w:val="008D1D7C"/>
    <w:rsid w:val="008D3134"/>
    <w:rsid w:val="008E20EF"/>
    <w:rsid w:val="008E574F"/>
    <w:rsid w:val="008F47CB"/>
    <w:rsid w:val="00935194"/>
    <w:rsid w:val="009355D0"/>
    <w:rsid w:val="009440D5"/>
    <w:rsid w:val="00972B3A"/>
    <w:rsid w:val="00984D28"/>
    <w:rsid w:val="00990A05"/>
    <w:rsid w:val="009B0E09"/>
    <w:rsid w:val="009B5D12"/>
    <w:rsid w:val="009C720B"/>
    <w:rsid w:val="009D03A4"/>
    <w:rsid w:val="009D5BB0"/>
    <w:rsid w:val="009E2092"/>
    <w:rsid w:val="009E5B32"/>
    <w:rsid w:val="009F0024"/>
    <w:rsid w:val="00A100D8"/>
    <w:rsid w:val="00A10716"/>
    <w:rsid w:val="00A2095A"/>
    <w:rsid w:val="00A26AB2"/>
    <w:rsid w:val="00A3676F"/>
    <w:rsid w:val="00A40CF0"/>
    <w:rsid w:val="00A52189"/>
    <w:rsid w:val="00A65D0C"/>
    <w:rsid w:val="00A72F2F"/>
    <w:rsid w:val="00A73946"/>
    <w:rsid w:val="00A84C16"/>
    <w:rsid w:val="00A853D1"/>
    <w:rsid w:val="00A905EF"/>
    <w:rsid w:val="00AA5D06"/>
    <w:rsid w:val="00AB3205"/>
    <w:rsid w:val="00AB3E94"/>
    <w:rsid w:val="00AC4D35"/>
    <w:rsid w:val="00AC4FCA"/>
    <w:rsid w:val="00AD7678"/>
    <w:rsid w:val="00AE3D02"/>
    <w:rsid w:val="00AF4859"/>
    <w:rsid w:val="00AF5EF6"/>
    <w:rsid w:val="00B11FDF"/>
    <w:rsid w:val="00B25C96"/>
    <w:rsid w:val="00B355FF"/>
    <w:rsid w:val="00B56EAD"/>
    <w:rsid w:val="00B7659E"/>
    <w:rsid w:val="00B91E87"/>
    <w:rsid w:val="00BA1296"/>
    <w:rsid w:val="00BA4AFA"/>
    <w:rsid w:val="00BB0944"/>
    <w:rsid w:val="00BB6E01"/>
    <w:rsid w:val="00BC3D35"/>
    <w:rsid w:val="00BE3882"/>
    <w:rsid w:val="00BF038C"/>
    <w:rsid w:val="00C07004"/>
    <w:rsid w:val="00C2682A"/>
    <w:rsid w:val="00C34B21"/>
    <w:rsid w:val="00C34FC9"/>
    <w:rsid w:val="00C35E22"/>
    <w:rsid w:val="00C534FE"/>
    <w:rsid w:val="00C547E0"/>
    <w:rsid w:val="00C75BBD"/>
    <w:rsid w:val="00C76809"/>
    <w:rsid w:val="00C82CB3"/>
    <w:rsid w:val="00C84FCD"/>
    <w:rsid w:val="00C87CA5"/>
    <w:rsid w:val="00CA138C"/>
    <w:rsid w:val="00CC0FB2"/>
    <w:rsid w:val="00CC6127"/>
    <w:rsid w:val="00CF1AD4"/>
    <w:rsid w:val="00CF5869"/>
    <w:rsid w:val="00CF7EE3"/>
    <w:rsid w:val="00D16427"/>
    <w:rsid w:val="00D27197"/>
    <w:rsid w:val="00D4114B"/>
    <w:rsid w:val="00D4715F"/>
    <w:rsid w:val="00D53ED4"/>
    <w:rsid w:val="00D64DBB"/>
    <w:rsid w:val="00D81A73"/>
    <w:rsid w:val="00D8354C"/>
    <w:rsid w:val="00D95675"/>
    <w:rsid w:val="00D972B8"/>
    <w:rsid w:val="00D9748D"/>
    <w:rsid w:val="00DA20F1"/>
    <w:rsid w:val="00DA56FA"/>
    <w:rsid w:val="00DA61B3"/>
    <w:rsid w:val="00DB269F"/>
    <w:rsid w:val="00DB286E"/>
    <w:rsid w:val="00DB3106"/>
    <w:rsid w:val="00DB7291"/>
    <w:rsid w:val="00DC5C0D"/>
    <w:rsid w:val="00DD0995"/>
    <w:rsid w:val="00DE274C"/>
    <w:rsid w:val="00DF271E"/>
    <w:rsid w:val="00DF5E04"/>
    <w:rsid w:val="00DF6193"/>
    <w:rsid w:val="00E147C4"/>
    <w:rsid w:val="00E222C2"/>
    <w:rsid w:val="00E24CBC"/>
    <w:rsid w:val="00E27A1D"/>
    <w:rsid w:val="00E53128"/>
    <w:rsid w:val="00E6409B"/>
    <w:rsid w:val="00E65537"/>
    <w:rsid w:val="00E700A8"/>
    <w:rsid w:val="00E77EDD"/>
    <w:rsid w:val="00E9196C"/>
    <w:rsid w:val="00E91F52"/>
    <w:rsid w:val="00EA1D57"/>
    <w:rsid w:val="00EB1B2B"/>
    <w:rsid w:val="00EB1CE6"/>
    <w:rsid w:val="00EC1EA7"/>
    <w:rsid w:val="00F05244"/>
    <w:rsid w:val="00F07304"/>
    <w:rsid w:val="00F10266"/>
    <w:rsid w:val="00F3104D"/>
    <w:rsid w:val="00F3319E"/>
    <w:rsid w:val="00F34A89"/>
    <w:rsid w:val="00F42641"/>
    <w:rsid w:val="00F46AFA"/>
    <w:rsid w:val="00F63DBC"/>
    <w:rsid w:val="00F92E18"/>
    <w:rsid w:val="00FA08F8"/>
    <w:rsid w:val="00FB0BA7"/>
    <w:rsid w:val="00FB473E"/>
    <w:rsid w:val="00FB5E08"/>
    <w:rsid w:val="00FB6AE5"/>
    <w:rsid w:val="00FC1595"/>
    <w:rsid w:val="00FC3E07"/>
    <w:rsid w:val="00FD2B87"/>
    <w:rsid w:val="00FD44FE"/>
    <w:rsid w:val="00FF2034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F221"/>
  <w15:docId w15:val="{15D21C8B-689C-4198-8C19-F870A1D5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2"/>
    <w:qFormat/>
    <w:rsid w:val="003B22B0"/>
    <w:pPr>
      <w:spacing w:after="0" w:line="240" w:lineRule="auto"/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3"/>
    <w:qFormat/>
    <w:rsid w:val="003B22B0"/>
    <w:pPr>
      <w:spacing w:after="0" w:line="240" w:lineRule="auto"/>
      <w:ind w:left="567" w:right="567"/>
      <w:jc w:val="center"/>
      <w:outlineLvl w:val="3"/>
    </w:pPr>
    <w:rPr>
      <w:b/>
      <w:sz w:val="80"/>
      <w:szCs w:val="24"/>
      <w:lang w:val="en-US"/>
    </w:rPr>
  </w:style>
  <w:style w:type="paragraph" w:styleId="Heading5">
    <w:name w:val="heading 5"/>
    <w:basedOn w:val="Text"/>
    <w:next w:val="Normal"/>
    <w:link w:val="Heading5Char"/>
    <w:uiPriority w:val="4"/>
    <w:qFormat/>
    <w:rsid w:val="003B22B0"/>
    <w:pPr>
      <w:outlineLvl w:val="4"/>
    </w:pPr>
    <w:rPr>
      <w:b/>
      <w:color w:val="3494B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2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B0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B22B0"/>
    <w:rPr>
      <w:rFonts w:asciiTheme="majorHAnsi" w:hAnsiTheme="majorHAnsi"/>
      <w:b/>
      <w:color w:val="000000" w:themeColor="text1"/>
      <w:sz w:val="44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3B22B0"/>
    <w:rPr>
      <w:b/>
      <w:sz w:val="8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3B22B0"/>
    <w:rPr>
      <w:b/>
      <w:color w:val="3494BA" w:themeColor="accent1"/>
      <w:sz w:val="28"/>
      <w:szCs w:val="28"/>
      <w:lang w:val="en-US"/>
    </w:rPr>
  </w:style>
  <w:style w:type="paragraph" w:customStyle="1" w:styleId="GraphicAnchor">
    <w:name w:val="Graphic Anchor"/>
    <w:basedOn w:val="Normal"/>
    <w:uiPriority w:val="8"/>
    <w:qFormat/>
    <w:rsid w:val="003B22B0"/>
    <w:pPr>
      <w:spacing w:after="0" w:line="240" w:lineRule="auto"/>
    </w:pPr>
    <w:rPr>
      <w:sz w:val="10"/>
      <w:szCs w:val="24"/>
      <w:lang w:val="en-US"/>
    </w:rPr>
  </w:style>
  <w:style w:type="table" w:styleId="TableGrid">
    <w:name w:val="Table Grid"/>
    <w:basedOn w:val="TableNormal"/>
    <w:uiPriority w:val="39"/>
    <w:rsid w:val="003B22B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5"/>
    <w:qFormat/>
    <w:rsid w:val="003B22B0"/>
    <w:pPr>
      <w:spacing w:after="0" w:line="240" w:lineRule="auto"/>
    </w:pPr>
    <w:rPr>
      <w:sz w:val="28"/>
      <w:szCs w:val="28"/>
      <w:lang w:val="en-US"/>
    </w:rPr>
  </w:style>
  <w:style w:type="paragraph" w:customStyle="1" w:styleId="ImageCaption">
    <w:name w:val="Image Caption"/>
    <w:basedOn w:val="Normal"/>
    <w:uiPriority w:val="6"/>
    <w:qFormat/>
    <w:rsid w:val="003B22B0"/>
    <w:pPr>
      <w:spacing w:after="0" w:line="240" w:lineRule="auto"/>
      <w:ind w:left="113"/>
    </w:pPr>
    <w:rPr>
      <w:i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C75BBD"/>
  </w:style>
  <w:style w:type="paragraph" w:styleId="NoSpacing">
    <w:name w:val="No Spacing"/>
    <w:link w:val="NoSpacingChar"/>
    <w:uiPriority w:val="1"/>
    <w:qFormat/>
    <w:rsid w:val="00BF038C"/>
    <w:pPr>
      <w:spacing w:after="0" w:line="240" w:lineRule="auto"/>
    </w:pPr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BF038C"/>
    <w:rPr>
      <w:rFonts w:eastAsiaTheme="minorEastAsia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4158F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F586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6"/>
      <w:szCs w:val="16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CF5869"/>
    <w:rPr>
      <w:rFonts w:ascii="Bookman Old Style" w:eastAsia="Bookman Old Style" w:hAnsi="Bookman Old Style" w:cs="Bookman Old Style"/>
      <w:sz w:val="16"/>
      <w:szCs w:val="16"/>
      <w:lang w:val="en-GB" w:eastAsia="pt-PT" w:bidi="pt-PT"/>
    </w:rPr>
  </w:style>
  <w:style w:type="paragraph" w:styleId="ListParagraph">
    <w:name w:val="List Paragraph"/>
    <w:basedOn w:val="Normal"/>
    <w:uiPriority w:val="34"/>
    <w:qFormat/>
    <w:rsid w:val="00A905EF"/>
    <w:pPr>
      <w:ind w:left="720"/>
      <w:contextualSpacing/>
    </w:pPr>
  </w:style>
  <w:style w:type="table" w:customStyle="1" w:styleId="TabeladeGrelha3-Destaque31">
    <w:name w:val="Tabela de Grelha 3 - Destaque 31"/>
    <w:basedOn w:val="TableNormal"/>
    <w:uiPriority w:val="48"/>
    <w:rsid w:val="000030E6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6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61D"/>
    <w:rPr>
      <w:b/>
      <w:bCs/>
      <w:sz w:val="20"/>
      <w:szCs w:val="20"/>
      <w:lang w:val="en-GB"/>
    </w:rPr>
  </w:style>
  <w:style w:type="table" w:customStyle="1" w:styleId="TabeladeGrelha7Colorida-Destaque31">
    <w:name w:val="Tabela de Grelha 7 Colorida - Destaque 31"/>
    <w:basedOn w:val="TableNormal"/>
    <w:uiPriority w:val="52"/>
    <w:rsid w:val="0027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TabelacomGrelhaClara1">
    <w:name w:val="Tabela com Grelha Clara1"/>
    <w:basedOn w:val="TableNormal"/>
    <w:uiPriority w:val="40"/>
    <w:rsid w:val="0027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A35E8"/>
    <w:rPr>
      <w:color w:val="6B9F25" w:themeColor="hyperlink"/>
      <w:u w:val="single"/>
    </w:rPr>
  </w:style>
  <w:style w:type="table" w:styleId="PlainTable2">
    <w:name w:val="Plain Table 2"/>
    <w:basedOn w:val="TableNormal"/>
    <w:uiPriority w:val="42"/>
    <w:rsid w:val="006B24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gendacircular.ccdrc.pt/centro-green-dea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s3platform.jrc.ec.europa.eu/en-US/web/guest/w/green-deal-on-circular-procurement-in-the-centro-reg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CircLoca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95D359"/>
      </a:accent5>
      <a:accent6>
        <a:srgbClr val="145EE0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CIRCLo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540E3-3E03-4D5E-9A04-BCEDA58A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935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CircLocal Communication Plan &amp; Visual Identity</vt:lpstr>
      <vt:lpstr>CircLocal Communication Plan &amp; Visual Identity</vt:lpstr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CircLocal Communication Plan &amp;Visual Identity</dc:title>
  <dc:subject/>
  <dc:creator>Andreia Mendes</dc:creator>
  <cp:keywords/>
  <dc:description/>
  <cp:lastModifiedBy>Afonso Marques</cp:lastModifiedBy>
  <cp:revision>29</cp:revision>
  <cp:lastPrinted>2021-02-13T22:52:00Z</cp:lastPrinted>
  <dcterms:created xsi:type="dcterms:W3CDTF">2021-07-13T15:29:00Z</dcterms:created>
  <dcterms:modified xsi:type="dcterms:W3CDTF">2021-09-02T10:32:00Z</dcterms:modified>
</cp:coreProperties>
</file>